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01035" w:rsidP="0027057C" w:rsidRDefault="00801035" w14:paraId="501F4C50" w14:textId="77777777">
      <w:pPr>
        <w:pStyle w:val="Heading2"/>
      </w:pPr>
    </w:p>
    <w:p w:rsidRPr="00EA725F" w:rsidR="00D10B74" w:rsidP="0027057C" w:rsidRDefault="005D2E3C" w14:paraId="323781B5" w14:textId="3E8D5C6B">
      <w:pPr>
        <w:pStyle w:val="Heading2"/>
        <w:spacing w:before="0" w:after="0"/>
        <w:jc w:val="center"/>
      </w:pPr>
      <w:r>
        <w:t>Urmston Grammar</w:t>
      </w:r>
      <w:r w:rsidRPr="00EA725F" w:rsidR="00D10B74">
        <w:t xml:space="preserve"> Provider Access Policy</w:t>
      </w:r>
    </w:p>
    <w:p w:rsidRPr="00EA725F" w:rsidR="00E12134" w:rsidP="00E12134" w:rsidRDefault="00E12134" w14:paraId="24358647" w14:textId="77777777">
      <w:pPr>
        <w:pStyle w:val="Heading3"/>
      </w:pPr>
      <w:r w:rsidRPr="00EA725F">
        <w:t>Approval and review</w:t>
      </w:r>
    </w:p>
    <w:p w:rsidRPr="00C5610D" w:rsidR="00E12134" w:rsidP="00E12134" w:rsidRDefault="00E12134" w14:paraId="346D27BD" w14:textId="27D4F25C">
      <w:pPr>
        <w:rPr>
          <w:rFonts w:cs="Arial"/>
          <w:sz w:val="22"/>
          <w:szCs w:val="22"/>
        </w:rPr>
      </w:pPr>
      <w:r w:rsidRPr="6664724B" w:rsidR="00E12134">
        <w:rPr>
          <w:rFonts w:cs="Arial"/>
          <w:sz w:val="22"/>
          <w:szCs w:val="22"/>
        </w:rPr>
        <w:t xml:space="preserve">Approved: </w:t>
      </w:r>
      <w:r w:rsidRPr="6664724B" w:rsidR="35245A69">
        <w:rPr>
          <w:rFonts w:cs="Arial"/>
          <w:sz w:val="22"/>
          <w:szCs w:val="22"/>
        </w:rPr>
        <w:t>March</w:t>
      </w:r>
      <w:r w:rsidRPr="6664724B" w:rsidR="35245A69">
        <w:rPr>
          <w:rFonts w:cs="Arial"/>
          <w:sz w:val="22"/>
          <w:szCs w:val="22"/>
        </w:rPr>
        <w:t xml:space="preserve"> </w:t>
      </w:r>
      <w:r w:rsidRPr="6664724B" w:rsidR="00861ABB">
        <w:rPr>
          <w:rFonts w:cs="Arial"/>
          <w:sz w:val="22"/>
          <w:szCs w:val="22"/>
        </w:rPr>
        <w:t>202</w:t>
      </w:r>
      <w:r w:rsidRPr="6664724B" w:rsidR="2052B6CE">
        <w:rPr>
          <w:rFonts w:cs="Arial"/>
          <w:sz w:val="22"/>
          <w:szCs w:val="22"/>
        </w:rPr>
        <w:t>6</w:t>
      </w:r>
      <w:r w:rsidRPr="6664724B" w:rsidR="00E12134">
        <w:rPr>
          <w:rFonts w:cs="Arial"/>
          <w:sz w:val="22"/>
          <w:szCs w:val="22"/>
        </w:rPr>
        <w:t xml:space="preserve"> </w:t>
      </w:r>
      <w:r w:rsidRPr="6664724B" w:rsidR="00E12134">
        <w:rPr>
          <w:rFonts w:cs="Arial"/>
          <w:sz w:val="22"/>
          <w:szCs w:val="22"/>
        </w:rPr>
        <w:t xml:space="preserve">by </w:t>
      </w:r>
      <w:r w:rsidRPr="6664724B" w:rsidR="001C70EC">
        <w:rPr>
          <w:rFonts w:cs="Arial"/>
          <w:sz w:val="22"/>
          <w:szCs w:val="22"/>
        </w:rPr>
        <w:t>Headteacher</w:t>
      </w:r>
      <w:r w:rsidRPr="6664724B" w:rsidR="00E12134">
        <w:rPr>
          <w:rFonts w:cs="Arial"/>
          <w:sz w:val="22"/>
          <w:szCs w:val="22"/>
        </w:rPr>
        <w:t xml:space="preserve"> </w:t>
      </w:r>
    </w:p>
    <w:p w:rsidRPr="00C5610D" w:rsidR="00E12134" w:rsidP="00E12134" w:rsidRDefault="00E12134" w14:paraId="5A9A3E3F" w14:textId="2CBC45E9">
      <w:pPr>
        <w:rPr>
          <w:rFonts w:cs="Arial"/>
          <w:sz w:val="22"/>
          <w:szCs w:val="22"/>
        </w:rPr>
      </w:pPr>
      <w:r w:rsidRPr="6664724B" w:rsidR="00E12134">
        <w:rPr>
          <w:rFonts w:cs="Arial"/>
          <w:sz w:val="22"/>
          <w:szCs w:val="22"/>
        </w:rPr>
        <w:t xml:space="preserve">Next review: </w:t>
      </w:r>
      <w:r w:rsidRPr="6664724B" w:rsidR="52CA85CB">
        <w:rPr>
          <w:rFonts w:cs="Arial"/>
          <w:sz w:val="22"/>
          <w:szCs w:val="22"/>
        </w:rPr>
        <w:t>March</w:t>
      </w:r>
      <w:r w:rsidRPr="6664724B" w:rsidR="0003726D">
        <w:rPr>
          <w:rFonts w:cs="Arial"/>
          <w:sz w:val="22"/>
          <w:szCs w:val="22"/>
        </w:rPr>
        <w:t xml:space="preserve"> 202</w:t>
      </w:r>
      <w:r w:rsidRPr="6664724B" w:rsidR="3733EB01">
        <w:rPr>
          <w:rFonts w:cs="Arial"/>
          <w:sz w:val="22"/>
          <w:szCs w:val="22"/>
        </w:rPr>
        <w:t>8</w:t>
      </w:r>
      <w:r w:rsidRPr="6664724B" w:rsidR="001C70EC">
        <w:rPr>
          <w:rFonts w:cs="Arial"/>
          <w:sz w:val="22"/>
          <w:szCs w:val="22"/>
        </w:rPr>
        <w:t xml:space="preserve"> (or sooner if legislation changes)</w:t>
      </w:r>
    </w:p>
    <w:p w:rsidRPr="00EA725F" w:rsidR="00D10B74" w:rsidP="00D17399" w:rsidRDefault="00D10B74" w14:paraId="1677D0E7" w14:textId="77777777">
      <w:pPr>
        <w:pStyle w:val="Heading3"/>
      </w:pPr>
      <w:r w:rsidRPr="00EA725F">
        <w:t>Introduction</w:t>
      </w:r>
    </w:p>
    <w:p w:rsidR="00D10B74" w:rsidP="00D17399" w:rsidRDefault="00D10B74" w14:paraId="49DAD287" w14:textId="0D81A968">
      <w:pPr>
        <w:rPr>
          <w:sz w:val="22"/>
          <w:szCs w:val="22"/>
        </w:rPr>
      </w:pPr>
      <w:r w:rsidRPr="00C5610D">
        <w:rPr>
          <w:sz w:val="22"/>
          <w:szCs w:val="22"/>
        </w:rPr>
        <w:t>This policy statement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w:t>
      </w:r>
    </w:p>
    <w:p w:rsidR="001C70EC" w:rsidP="00D17399" w:rsidRDefault="001C70EC" w14:paraId="22886F25" w14:textId="6B817B43">
      <w:pPr>
        <w:rPr>
          <w:sz w:val="22"/>
          <w:szCs w:val="22"/>
        </w:rPr>
      </w:pPr>
      <w:r>
        <w:rPr>
          <w:sz w:val="22"/>
          <w:szCs w:val="22"/>
        </w:rPr>
        <w:t>It has been developed with reference to:</w:t>
      </w:r>
    </w:p>
    <w:p w:rsidRPr="00C5610D" w:rsidR="001C70EC" w:rsidP="00D17399" w:rsidRDefault="00D205CE" w14:paraId="19B78183" w14:textId="4FDF09DE">
      <w:pPr>
        <w:rPr>
          <w:sz w:val="22"/>
          <w:szCs w:val="22"/>
        </w:rPr>
      </w:pPr>
      <w:hyperlink w:history="1" r:id="rId10">
        <w:r w:rsidR="001C70EC">
          <w:rPr>
            <w:rStyle w:val="Hyperlink"/>
          </w:rPr>
          <w:t>Careers guidance and access for education and training providers (publishing.service.gov.uk)</w:t>
        </w:r>
      </w:hyperlink>
    </w:p>
    <w:p w:rsidRPr="00EA725F" w:rsidR="00D10B74" w:rsidP="00D17399" w:rsidRDefault="00D10B74" w14:paraId="6ACB5D28" w14:textId="77777777">
      <w:pPr>
        <w:pStyle w:val="Heading3"/>
      </w:pPr>
      <w:r w:rsidRPr="00EA725F">
        <w:t>Student entitlement</w:t>
      </w:r>
    </w:p>
    <w:p w:rsidRPr="00C5610D" w:rsidR="00D10B74" w:rsidP="00D17399" w:rsidRDefault="00861ABB" w14:paraId="16C1B8C0" w14:textId="413F98B4">
      <w:pPr>
        <w:rPr>
          <w:sz w:val="22"/>
          <w:szCs w:val="22"/>
        </w:rPr>
      </w:pPr>
      <w:r>
        <w:rPr>
          <w:sz w:val="22"/>
          <w:szCs w:val="22"/>
        </w:rPr>
        <w:t>All s</w:t>
      </w:r>
      <w:r w:rsidRPr="00C5610D" w:rsidR="00E12134">
        <w:rPr>
          <w:sz w:val="22"/>
          <w:szCs w:val="22"/>
        </w:rPr>
        <w:t>tudents in Y</w:t>
      </w:r>
      <w:r w:rsidRPr="00C5610D" w:rsidR="00D10B74">
        <w:rPr>
          <w:sz w:val="22"/>
          <w:szCs w:val="22"/>
        </w:rPr>
        <w:t>ears 8-13 are entitled:</w:t>
      </w:r>
    </w:p>
    <w:p w:rsidRPr="00C5610D" w:rsidR="00D10B74" w:rsidP="00D17399" w:rsidRDefault="00D10B74" w14:paraId="20D962E9" w14:textId="1562331E">
      <w:pPr>
        <w:pStyle w:val="ListParagraph"/>
        <w:numPr>
          <w:ilvl w:val="0"/>
          <w:numId w:val="28"/>
        </w:numPr>
        <w:rPr>
          <w:sz w:val="22"/>
          <w:szCs w:val="22"/>
        </w:rPr>
      </w:pPr>
      <w:r w:rsidRPr="00C5610D">
        <w:rPr>
          <w:sz w:val="22"/>
          <w:szCs w:val="22"/>
        </w:rPr>
        <w:t xml:space="preserve">To find out about technical education qualifications and apprenticeships opportunities, as part of a careers programme which provides information on the full range of education and training options available at each transition </w:t>
      </w:r>
      <w:proofErr w:type="gramStart"/>
      <w:r w:rsidRPr="00C5610D">
        <w:rPr>
          <w:sz w:val="22"/>
          <w:szCs w:val="22"/>
        </w:rPr>
        <w:t>point</w:t>
      </w:r>
      <w:r w:rsidR="00C5610D">
        <w:rPr>
          <w:sz w:val="22"/>
          <w:szCs w:val="22"/>
        </w:rPr>
        <w:t>;</w:t>
      </w:r>
      <w:proofErr w:type="gramEnd"/>
    </w:p>
    <w:p w:rsidRPr="00C5610D" w:rsidR="00D10B74" w:rsidP="00D17399" w:rsidRDefault="00D10B74" w14:paraId="4EB45138" w14:textId="474D3461">
      <w:pPr>
        <w:pStyle w:val="ListParagraph"/>
        <w:numPr>
          <w:ilvl w:val="0"/>
          <w:numId w:val="28"/>
        </w:numPr>
        <w:rPr>
          <w:sz w:val="22"/>
          <w:szCs w:val="22"/>
        </w:rPr>
      </w:pPr>
      <w:r w:rsidRPr="00C5610D">
        <w:rPr>
          <w:sz w:val="22"/>
          <w:szCs w:val="22"/>
        </w:rPr>
        <w:t>To hear from a range of local providers about the opportunities they offer, including technical education and apprenticeships – through options eve</w:t>
      </w:r>
      <w:r w:rsidR="00861ABB">
        <w:rPr>
          <w:sz w:val="22"/>
          <w:szCs w:val="22"/>
        </w:rPr>
        <w:t>nts</w:t>
      </w:r>
      <w:r w:rsidRPr="00C5610D">
        <w:rPr>
          <w:sz w:val="22"/>
          <w:szCs w:val="22"/>
        </w:rPr>
        <w:t xml:space="preserve">, assemblies and group discussions and taster </w:t>
      </w:r>
      <w:proofErr w:type="gramStart"/>
      <w:r w:rsidRPr="00C5610D">
        <w:rPr>
          <w:sz w:val="22"/>
          <w:szCs w:val="22"/>
        </w:rPr>
        <w:t>events</w:t>
      </w:r>
      <w:r w:rsidR="00C5610D">
        <w:rPr>
          <w:sz w:val="22"/>
          <w:szCs w:val="22"/>
        </w:rPr>
        <w:t>;</w:t>
      </w:r>
      <w:proofErr w:type="gramEnd"/>
    </w:p>
    <w:p w:rsidRPr="00C5610D" w:rsidR="00D10B74" w:rsidP="00D17399" w:rsidRDefault="00D10B74" w14:paraId="769CC39B" w14:textId="36490C58">
      <w:pPr>
        <w:pStyle w:val="ListParagraph"/>
        <w:numPr>
          <w:ilvl w:val="0"/>
          <w:numId w:val="28"/>
        </w:numPr>
        <w:rPr>
          <w:sz w:val="22"/>
          <w:szCs w:val="22"/>
        </w:rPr>
      </w:pPr>
      <w:r w:rsidRPr="00C5610D">
        <w:rPr>
          <w:sz w:val="22"/>
          <w:szCs w:val="22"/>
        </w:rPr>
        <w:t>To understand how to make applications for the full range of academic and technical courses.</w:t>
      </w:r>
    </w:p>
    <w:p w:rsidRPr="00C5610D" w:rsidR="0003726D" w:rsidP="0003726D" w:rsidRDefault="0003726D" w14:paraId="62D0AFEC" w14:textId="54FF1153">
      <w:pPr>
        <w:rPr>
          <w:b/>
          <w:bCs/>
          <w:sz w:val="22"/>
          <w:szCs w:val="22"/>
        </w:rPr>
      </w:pPr>
      <w:r w:rsidRPr="00C5610D">
        <w:rPr>
          <w:b/>
          <w:bCs/>
          <w:sz w:val="22"/>
          <w:szCs w:val="22"/>
        </w:rPr>
        <w:t xml:space="preserve">For students </w:t>
      </w:r>
      <w:proofErr w:type="gramStart"/>
      <w:r w:rsidRPr="00C5610D">
        <w:rPr>
          <w:b/>
          <w:bCs/>
          <w:sz w:val="22"/>
          <w:szCs w:val="22"/>
        </w:rPr>
        <w:t>of</w:t>
      </w:r>
      <w:proofErr w:type="gramEnd"/>
      <w:r w:rsidRPr="00C5610D">
        <w:rPr>
          <w:b/>
          <w:bCs/>
          <w:sz w:val="22"/>
          <w:szCs w:val="22"/>
        </w:rPr>
        <w:t xml:space="preserve"> compulsory school age these encounters are mandatory and there will be a minimum of two encounters for students during the ‘first key phase’ (year 8 to 9) and two encounters for students during the ‘second key phase’ (year 10 to 11). For students in the ‘third key phase’ (year 12 to 13), particularly those that have not yet decided on their next steps, there are two more provider encounters available during this period, which are optional for students to attend.</w:t>
      </w:r>
    </w:p>
    <w:p w:rsidRPr="00C5610D" w:rsidR="0003726D" w:rsidP="0003726D" w:rsidRDefault="0003726D" w14:paraId="280369BD" w14:textId="77777777">
      <w:pPr>
        <w:rPr>
          <w:sz w:val="22"/>
          <w:szCs w:val="22"/>
        </w:rPr>
      </w:pPr>
      <w:r w:rsidRPr="00C5610D">
        <w:rPr>
          <w:sz w:val="22"/>
          <w:szCs w:val="22"/>
        </w:rPr>
        <w:t>These provider encounters will be scheduled during the main school hours and the provider will be given a reasonable amount of time to, as a minimum:</w:t>
      </w:r>
    </w:p>
    <w:p w:rsidRPr="00C5610D" w:rsidR="0003726D" w:rsidP="0003726D" w:rsidRDefault="0003726D" w14:paraId="576E5F9C" w14:textId="77777777">
      <w:pPr>
        <w:rPr>
          <w:sz w:val="22"/>
          <w:szCs w:val="22"/>
        </w:rPr>
      </w:pPr>
      <w:r w:rsidRPr="00C5610D">
        <w:rPr>
          <w:sz w:val="22"/>
          <w:szCs w:val="22"/>
        </w:rPr>
        <w:t xml:space="preserve"> • share information about both the provider and the approved technical education qualification and apprenticeships that the provider offers </w:t>
      </w:r>
    </w:p>
    <w:p w:rsidRPr="00C5610D" w:rsidR="0003726D" w:rsidP="0003726D" w:rsidRDefault="0003726D" w14:paraId="5A04A405" w14:textId="77777777">
      <w:pPr>
        <w:rPr>
          <w:sz w:val="22"/>
          <w:szCs w:val="22"/>
        </w:rPr>
      </w:pPr>
      <w:r w:rsidRPr="00C5610D">
        <w:rPr>
          <w:sz w:val="22"/>
          <w:szCs w:val="22"/>
        </w:rPr>
        <w:t xml:space="preserve">• explain what career routes those options could lead to </w:t>
      </w:r>
    </w:p>
    <w:p w:rsidR="00447920" w:rsidP="0003726D" w:rsidRDefault="0003726D" w14:paraId="43E0EDDC" w14:textId="77777777">
      <w:r>
        <w:lastRenderedPageBreak/>
        <w:t xml:space="preserve">• </w:t>
      </w:r>
      <w:r w:rsidRPr="00C5610D">
        <w:rPr>
          <w:sz w:val="22"/>
          <w:szCs w:val="22"/>
        </w:rPr>
        <w:t>provide insights into what it might be like to learn or train with that provider (including the opportunity to meet staff and students from the provider)</w:t>
      </w:r>
    </w:p>
    <w:p w:rsidRPr="00861ABB" w:rsidR="00447920" w:rsidP="0003726D" w:rsidRDefault="00447920" w14:paraId="1166AEE5" w14:textId="59B8F008">
      <w:pPr>
        <w:rPr>
          <w:sz w:val="22"/>
          <w:szCs w:val="22"/>
        </w:rPr>
      </w:pPr>
      <w:r w:rsidRPr="00861ABB">
        <w:rPr>
          <w:sz w:val="22"/>
          <w:szCs w:val="22"/>
        </w:rPr>
        <w:t>• answer questions from students</w:t>
      </w:r>
      <w:r w:rsidRPr="00861ABB" w:rsidR="00C5610D">
        <w:rPr>
          <w:sz w:val="22"/>
          <w:szCs w:val="22"/>
        </w:rPr>
        <w:t>.</w:t>
      </w:r>
    </w:p>
    <w:p w:rsidR="00447920" w:rsidP="00447920" w:rsidRDefault="0003726D" w14:paraId="0E02DEF6" w14:textId="1447FAE0">
      <w:pPr>
        <w:pStyle w:val="Heading3"/>
      </w:pPr>
      <w:r>
        <w:t xml:space="preserve">Meaningful provider encounters </w:t>
      </w:r>
    </w:p>
    <w:p w:rsidRPr="00C5610D" w:rsidR="0003726D" w:rsidP="00447920" w:rsidRDefault="0003726D" w14:paraId="2B6B67FB" w14:textId="3FD2EFE5">
      <w:pPr>
        <w:pStyle w:val="Heading3"/>
        <w:rPr>
          <w:b w:val="0"/>
          <w:bCs w:val="0"/>
          <w:color w:val="0D0D0D" w:themeColor="text1" w:themeTint="F2"/>
          <w:sz w:val="22"/>
          <w:szCs w:val="22"/>
        </w:rPr>
      </w:pPr>
      <w:r w:rsidRPr="00C5610D">
        <w:rPr>
          <w:b w:val="0"/>
          <w:bCs w:val="0"/>
          <w:color w:val="0D0D0D" w:themeColor="text1" w:themeTint="F2"/>
          <w:sz w:val="22"/>
          <w:szCs w:val="22"/>
        </w:rPr>
        <w:t xml:space="preserve">One encounter is defined as one meeting/session between </w:t>
      </w:r>
      <w:r w:rsidRPr="00C5610D" w:rsidR="00447920">
        <w:rPr>
          <w:b w:val="0"/>
          <w:bCs w:val="0"/>
          <w:color w:val="0D0D0D" w:themeColor="text1" w:themeTint="F2"/>
          <w:sz w:val="22"/>
          <w:szCs w:val="22"/>
        </w:rPr>
        <w:t>students</w:t>
      </w:r>
      <w:r w:rsidRPr="00C5610D">
        <w:rPr>
          <w:b w:val="0"/>
          <w:bCs w:val="0"/>
          <w:color w:val="0D0D0D" w:themeColor="text1" w:themeTint="F2"/>
          <w:sz w:val="22"/>
          <w:szCs w:val="22"/>
        </w:rPr>
        <w:t xml:space="preserve"> and one provider. We are committed to providing meaningful encounters to all </w:t>
      </w:r>
      <w:r w:rsidRPr="00C5610D" w:rsidR="00447920">
        <w:rPr>
          <w:b w:val="0"/>
          <w:bCs w:val="0"/>
          <w:color w:val="0D0D0D" w:themeColor="text1" w:themeTint="F2"/>
          <w:sz w:val="22"/>
          <w:szCs w:val="22"/>
        </w:rPr>
        <w:t>students</w:t>
      </w:r>
      <w:r w:rsidRPr="00C5610D">
        <w:rPr>
          <w:b w:val="0"/>
          <w:bCs w:val="0"/>
          <w:color w:val="0D0D0D" w:themeColor="text1" w:themeTint="F2"/>
          <w:sz w:val="22"/>
          <w:szCs w:val="22"/>
        </w:rPr>
        <w:t xml:space="preserve">. Meaningful online engagement is also an option, and we are open to providers that </w:t>
      </w:r>
      <w:proofErr w:type="gramStart"/>
      <w:r w:rsidRPr="00C5610D">
        <w:rPr>
          <w:b w:val="0"/>
          <w:bCs w:val="0"/>
          <w:color w:val="0D0D0D" w:themeColor="text1" w:themeTint="F2"/>
          <w:sz w:val="22"/>
          <w:szCs w:val="22"/>
        </w:rPr>
        <w:t>are able to</w:t>
      </w:r>
      <w:proofErr w:type="gramEnd"/>
      <w:r w:rsidRPr="00C5610D">
        <w:rPr>
          <w:b w:val="0"/>
          <w:bCs w:val="0"/>
          <w:color w:val="0D0D0D" w:themeColor="text1" w:themeTint="F2"/>
          <w:sz w:val="22"/>
          <w:szCs w:val="22"/>
        </w:rPr>
        <w:t xml:space="preserve"> provide live online engagement with our pupils</w:t>
      </w:r>
      <w:r w:rsidRPr="00C5610D" w:rsidR="00C76BB0">
        <w:rPr>
          <w:b w:val="0"/>
          <w:bCs w:val="0"/>
          <w:color w:val="0D0D0D" w:themeColor="text1" w:themeTint="F2"/>
          <w:sz w:val="22"/>
          <w:szCs w:val="22"/>
        </w:rPr>
        <w:t>.</w:t>
      </w:r>
    </w:p>
    <w:p w:rsidRPr="00C5610D" w:rsidR="00C76BB0" w:rsidP="00C76BB0" w:rsidRDefault="00C76BB0" w14:paraId="227E8D01" w14:textId="77777777">
      <w:pPr>
        <w:rPr>
          <w:sz w:val="22"/>
          <w:szCs w:val="22"/>
        </w:rPr>
      </w:pPr>
      <w:r w:rsidRPr="00C5610D">
        <w:rPr>
          <w:b/>
          <w:bCs/>
          <w:color w:val="104F75"/>
          <w:sz w:val="22"/>
          <w:szCs w:val="22"/>
        </w:rPr>
        <w:t>Previous providers</w:t>
      </w:r>
      <w:r w:rsidRPr="00C5610D">
        <w:rPr>
          <w:sz w:val="22"/>
          <w:szCs w:val="22"/>
        </w:rPr>
        <w:t xml:space="preserve"> </w:t>
      </w:r>
    </w:p>
    <w:p w:rsidRPr="00C5610D" w:rsidR="00C76BB0" w:rsidP="00C76BB0" w:rsidRDefault="00C76BB0" w14:paraId="0E3B8B81" w14:textId="127DDA02">
      <w:pPr>
        <w:rPr>
          <w:sz w:val="22"/>
          <w:szCs w:val="22"/>
        </w:rPr>
      </w:pPr>
      <w:r w:rsidRPr="00C5610D">
        <w:rPr>
          <w:sz w:val="22"/>
          <w:szCs w:val="22"/>
        </w:rPr>
        <w:t xml:space="preserve">In previous terms/years we have invited the following providers from the local area to speak to our students: </w:t>
      </w:r>
    </w:p>
    <w:p w:rsidRPr="004E39E2" w:rsidR="004E39E2" w:rsidP="004E39E2" w:rsidRDefault="004E39E2" w14:paraId="19940998" w14:textId="4546B376">
      <w:pPr>
        <w:pStyle w:val="ListParagraph"/>
        <w:numPr>
          <w:ilvl w:val="0"/>
          <w:numId w:val="32"/>
        </w:numPr>
        <w:spacing w:after="0" w:line="240" w:lineRule="auto"/>
        <w:rPr>
          <w:rFonts w:cs="Arial"/>
          <w:color w:val="000000"/>
          <w:sz w:val="22"/>
          <w:szCs w:val="22"/>
        </w:rPr>
      </w:pPr>
      <w:r w:rsidRPr="004E39E2">
        <w:rPr>
          <w:rFonts w:cs="Arial"/>
          <w:color w:val="000000"/>
          <w:sz w:val="22"/>
          <w:szCs w:val="22"/>
        </w:rPr>
        <w:t>Army</w:t>
      </w:r>
    </w:p>
    <w:p w:rsidRPr="004E39E2" w:rsidR="004E39E2" w:rsidP="004E39E2" w:rsidRDefault="004E39E2" w14:paraId="595AA0DA" w14:textId="31A12FE6">
      <w:pPr>
        <w:pStyle w:val="ListParagraph"/>
        <w:numPr>
          <w:ilvl w:val="0"/>
          <w:numId w:val="32"/>
        </w:numPr>
        <w:spacing w:after="0" w:line="240" w:lineRule="auto"/>
        <w:rPr>
          <w:rFonts w:cs="Arial"/>
          <w:color w:val="000000"/>
          <w:sz w:val="22"/>
          <w:szCs w:val="22"/>
        </w:rPr>
      </w:pPr>
      <w:r w:rsidRPr="004E39E2">
        <w:rPr>
          <w:rFonts w:cs="Arial"/>
          <w:color w:val="000000"/>
          <w:sz w:val="22"/>
          <w:szCs w:val="22"/>
        </w:rPr>
        <w:t>Ashton on Mersey</w:t>
      </w:r>
      <w:r w:rsidR="00C5610D">
        <w:rPr>
          <w:rFonts w:cs="Arial"/>
          <w:color w:val="000000"/>
          <w:sz w:val="22"/>
          <w:szCs w:val="22"/>
        </w:rPr>
        <w:t xml:space="preserve"> Sixth Form</w:t>
      </w:r>
    </w:p>
    <w:p w:rsidRPr="004E39E2" w:rsidR="004E39E2" w:rsidP="004E39E2" w:rsidRDefault="004E39E2" w14:paraId="43AEA918" w14:textId="25834C68">
      <w:pPr>
        <w:pStyle w:val="ListParagraph"/>
        <w:numPr>
          <w:ilvl w:val="0"/>
          <w:numId w:val="32"/>
        </w:numPr>
        <w:spacing w:after="0" w:line="240" w:lineRule="auto"/>
        <w:rPr>
          <w:rFonts w:cs="Arial"/>
          <w:color w:val="000000"/>
          <w:sz w:val="22"/>
          <w:szCs w:val="22"/>
        </w:rPr>
      </w:pPr>
      <w:r w:rsidRPr="004E39E2">
        <w:rPr>
          <w:rFonts w:cs="Arial"/>
          <w:color w:val="000000"/>
          <w:sz w:val="22"/>
          <w:szCs w:val="22"/>
        </w:rPr>
        <w:t>MMU - Degree Apprenticeships</w:t>
      </w:r>
    </w:p>
    <w:p w:rsidRPr="004E39E2" w:rsidR="004E39E2" w:rsidP="6CAD181F" w:rsidRDefault="004E39E2" w14:paraId="7696199F" w14:noSpellErr="1" w14:textId="69380FE2">
      <w:pPr>
        <w:pStyle w:val="ListParagraph"/>
        <w:spacing w:after="0" w:line="240" w:lineRule="auto"/>
        <w:rPr>
          <w:rFonts w:cs="Arial"/>
          <w:color w:val="000000"/>
          <w:sz w:val="22"/>
          <w:szCs w:val="22"/>
        </w:rPr>
      </w:pPr>
      <w:r w:rsidRPr="6CAD181F" w:rsidR="004E39E2">
        <w:rPr>
          <w:rFonts w:cs="Arial"/>
          <w:color w:val="000000" w:themeColor="text1" w:themeTint="FF" w:themeShade="FF"/>
          <w:sz w:val="22"/>
          <w:szCs w:val="22"/>
        </w:rPr>
        <w:t>Salford City College Group</w:t>
      </w:r>
    </w:p>
    <w:p w:rsidRPr="004E39E2" w:rsidR="004E39E2" w:rsidP="004E39E2" w:rsidRDefault="004E39E2" w14:paraId="50048B65" w14:textId="5DE3B6CC">
      <w:pPr>
        <w:pStyle w:val="ListParagraph"/>
        <w:numPr>
          <w:ilvl w:val="0"/>
          <w:numId w:val="32"/>
        </w:numPr>
        <w:spacing w:after="0" w:line="240" w:lineRule="auto"/>
        <w:rPr>
          <w:rFonts w:cs="Arial"/>
          <w:color w:val="000000"/>
          <w:sz w:val="22"/>
          <w:szCs w:val="22"/>
        </w:rPr>
      </w:pPr>
      <w:r w:rsidRPr="004E39E2">
        <w:rPr>
          <w:rFonts w:cs="Arial"/>
          <w:color w:val="000000"/>
          <w:sz w:val="22"/>
          <w:szCs w:val="22"/>
        </w:rPr>
        <w:t>The Manchester College</w:t>
      </w:r>
    </w:p>
    <w:p w:rsidRPr="004E39E2" w:rsidR="004E39E2" w:rsidP="6CAD181F" w:rsidRDefault="004E39E2" w14:paraId="105AAA38" w14:textId="66AC09E8">
      <w:pPr>
        <w:pStyle w:val="ListParagraph"/>
        <w:spacing w:after="0" w:line="240" w:lineRule="auto"/>
        <w:rPr>
          <w:rFonts w:cs="Arial"/>
          <w:color w:val="000000"/>
          <w:sz w:val="22"/>
          <w:szCs w:val="22"/>
        </w:rPr>
      </w:pPr>
      <w:r w:rsidRPr="6CAD181F" w:rsidR="004E39E2">
        <w:rPr>
          <w:rFonts w:cs="Arial"/>
          <w:color w:val="000000" w:themeColor="text1" w:themeTint="FF" w:themeShade="FF"/>
          <w:sz w:val="22"/>
          <w:szCs w:val="22"/>
        </w:rPr>
        <w:t>Trafford College Group</w:t>
      </w:r>
    </w:p>
    <w:p w:rsidR="33412FBB" w:rsidP="6CAD181F" w:rsidRDefault="33412FBB" w14:paraId="237600AC" w14:textId="3C9DDC9E">
      <w:pPr>
        <w:pStyle w:val="ListParagraph"/>
        <w:suppressLineNumbers w:val="0"/>
        <w:bidi w:val="0"/>
        <w:spacing w:before="0" w:beforeAutospacing="off" w:after="0" w:afterAutospacing="off" w:line="240" w:lineRule="auto"/>
        <w:ind w:left="720" w:right="0" w:hanging="360"/>
        <w:jc w:val="left"/>
        <w:rPr>
          <w:rFonts w:cs="Arial"/>
          <w:color w:val="000000" w:themeColor="text1" w:themeTint="FF" w:themeShade="FF"/>
          <w:sz w:val="22"/>
          <w:szCs w:val="22"/>
        </w:rPr>
      </w:pPr>
      <w:r w:rsidRPr="6CAD181F" w:rsidR="33412FBB">
        <w:rPr>
          <w:rFonts w:cs="Arial"/>
          <w:color w:val="000000" w:themeColor="text1" w:themeTint="FF" w:themeShade="FF"/>
          <w:sz w:val="22"/>
          <w:szCs w:val="22"/>
        </w:rPr>
        <w:t>Liverpool John Moores University</w:t>
      </w:r>
    </w:p>
    <w:p w:rsidRPr="004E39E2" w:rsidR="004E39E2" w:rsidP="004E39E2" w:rsidRDefault="004E39E2" w14:paraId="1808675C" w14:textId="77777777">
      <w:pPr>
        <w:pStyle w:val="ListParagraph"/>
        <w:numPr>
          <w:ilvl w:val="0"/>
          <w:numId w:val="0"/>
        </w:numPr>
        <w:spacing w:after="0" w:line="240" w:lineRule="auto"/>
        <w:ind w:left="714"/>
        <w:rPr>
          <w:sz w:val="22"/>
          <w:szCs w:val="22"/>
        </w:rPr>
      </w:pPr>
    </w:p>
    <w:p w:rsidRPr="00C76BB0" w:rsidR="00C76BB0" w:rsidP="00C76BB0" w:rsidRDefault="00C76BB0" w14:paraId="0EF85E85" w14:textId="4B242B52">
      <w:pPr>
        <w:rPr>
          <w:b/>
          <w:bCs/>
          <w:color w:val="104F75"/>
          <w:sz w:val="28"/>
          <w:szCs w:val="28"/>
        </w:rPr>
      </w:pPr>
      <w:r w:rsidRPr="00C76BB0">
        <w:rPr>
          <w:b/>
          <w:bCs/>
          <w:color w:val="104F75"/>
          <w:sz w:val="28"/>
          <w:szCs w:val="28"/>
        </w:rPr>
        <w:t xml:space="preserve">Destinations of our </w:t>
      </w:r>
      <w:r>
        <w:rPr>
          <w:b/>
          <w:bCs/>
          <w:color w:val="104F75"/>
          <w:sz w:val="28"/>
          <w:szCs w:val="28"/>
        </w:rPr>
        <w:t>students</w:t>
      </w:r>
      <w:r w:rsidRPr="00C76BB0">
        <w:rPr>
          <w:b/>
          <w:bCs/>
          <w:color w:val="104F75"/>
          <w:sz w:val="28"/>
          <w:szCs w:val="28"/>
        </w:rPr>
        <w:t xml:space="preserve"> </w:t>
      </w:r>
    </w:p>
    <w:p w:rsidRPr="001C70EC" w:rsidR="001233B5" w:rsidP="001C70EC" w:rsidRDefault="001C70EC" w14:paraId="14DAD4F2" w14:textId="4D417441">
      <w:pPr>
        <w:rPr>
          <w:b/>
          <w:bCs/>
          <w:sz w:val="22"/>
          <w:szCs w:val="22"/>
        </w:rPr>
      </w:pPr>
      <w:r w:rsidRPr="33F80354" w:rsidR="001C70EC">
        <w:rPr>
          <w:b w:val="1"/>
          <w:bCs w:val="1"/>
          <w:sz w:val="22"/>
          <w:szCs w:val="22"/>
        </w:rPr>
        <w:t>O</w:t>
      </w:r>
      <w:r w:rsidRPr="33F80354" w:rsidR="001233B5">
        <w:rPr>
          <w:b w:val="1"/>
          <w:bCs w:val="1"/>
          <w:sz w:val="22"/>
          <w:szCs w:val="22"/>
        </w:rPr>
        <w:t>ur</w:t>
      </w:r>
      <w:r w:rsidRPr="33F80354" w:rsidR="00C76BB0">
        <w:rPr>
          <w:b w:val="1"/>
          <w:bCs w:val="1"/>
          <w:sz w:val="22"/>
          <w:szCs w:val="22"/>
        </w:rPr>
        <w:t xml:space="preserve"> year 11 pupils move to </w:t>
      </w:r>
      <w:r w:rsidRPr="33F80354" w:rsidR="001233B5">
        <w:rPr>
          <w:b w:val="1"/>
          <w:bCs w:val="1"/>
          <w:sz w:val="22"/>
          <w:szCs w:val="22"/>
        </w:rPr>
        <w:t xml:space="preserve">a </w:t>
      </w:r>
      <w:r w:rsidRPr="33F80354" w:rsidR="00C76BB0">
        <w:rPr>
          <w:b w:val="1"/>
          <w:bCs w:val="1"/>
          <w:sz w:val="22"/>
          <w:szCs w:val="22"/>
        </w:rPr>
        <w:t>range of providers in the local area after school</w:t>
      </w:r>
      <w:r w:rsidRPr="33F80354" w:rsidR="001233B5">
        <w:rPr>
          <w:b w:val="1"/>
          <w:bCs w:val="1"/>
          <w:sz w:val="22"/>
          <w:szCs w:val="22"/>
        </w:rPr>
        <w:t xml:space="preserve"> including:</w:t>
      </w:r>
    </w:p>
    <w:p w:rsidR="17B70E80" w:rsidP="33F80354" w:rsidRDefault="17B70E80" w14:paraId="00D434C8" w14:textId="0E582D9D">
      <w:pPr>
        <w:pStyle w:val="ListParagraph"/>
        <w:spacing w:after="0" w:line="240" w:lineRule="auto"/>
        <w:rPr>
          <w:rFonts w:cs="Arial"/>
          <w:color w:val="000000" w:themeColor="text1" w:themeTint="FF" w:themeShade="FF"/>
          <w:sz w:val="22"/>
          <w:szCs w:val="22"/>
        </w:rPr>
      </w:pPr>
      <w:r w:rsidRPr="33F80354" w:rsidR="17B70E80">
        <w:rPr>
          <w:rFonts w:cs="Arial"/>
          <w:color w:val="000000" w:themeColor="text1" w:themeTint="FF" w:themeShade="FF"/>
          <w:sz w:val="22"/>
          <w:szCs w:val="22"/>
        </w:rPr>
        <w:t xml:space="preserve">Salford City College (City </w:t>
      </w:r>
      <w:r w:rsidRPr="33F80354" w:rsidR="17B70E80">
        <w:rPr>
          <w:rFonts w:cs="Arial"/>
          <w:color w:val="000000" w:themeColor="text1" w:themeTint="FF" w:themeShade="FF"/>
          <w:sz w:val="22"/>
          <w:szCs w:val="22"/>
        </w:rPr>
        <w:t>Skills) - T</w:t>
      </w:r>
      <w:r w:rsidRPr="33F80354" w:rsidR="17B70E80">
        <w:rPr>
          <w:rFonts w:cs="Arial"/>
          <w:color w:val="000000" w:themeColor="text1" w:themeTint="FF" w:themeShade="FF"/>
          <w:sz w:val="22"/>
          <w:szCs w:val="22"/>
        </w:rPr>
        <w:t xml:space="preserve"> Level in Building Services Engineering (Electrotechnical)</w:t>
      </w:r>
    </w:p>
    <w:p w:rsidR="1A33296F" w:rsidP="33F80354" w:rsidRDefault="1A33296F" w14:paraId="50951B4C" w14:textId="44AE5BE9">
      <w:pPr>
        <w:pStyle w:val="ListParagraph"/>
        <w:spacing w:after="0" w:line="240" w:lineRule="auto"/>
        <w:rPr>
          <w:rFonts w:cs="Arial"/>
          <w:color w:val="000000" w:themeColor="text1" w:themeTint="FF" w:themeShade="FF"/>
          <w:sz w:val="22"/>
          <w:szCs w:val="22"/>
        </w:rPr>
      </w:pPr>
      <w:r w:rsidRPr="33F80354" w:rsidR="1A33296F">
        <w:rPr>
          <w:rFonts w:cs="Arial"/>
          <w:color w:val="000000" w:themeColor="text1" w:themeTint="FF" w:themeShade="FF"/>
          <w:sz w:val="22"/>
          <w:szCs w:val="22"/>
        </w:rPr>
        <w:t>Preston North End FC – Professional Footballer (Advanced Apprenticeship)</w:t>
      </w:r>
    </w:p>
    <w:p w:rsidRPr="001233B5" w:rsidR="001233B5" w:rsidP="001233B5" w:rsidRDefault="001233B5" w14:paraId="29D6A761" w14:textId="100B196B">
      <w:pPr>
        <w:pStyle w:val="ListParagraph"/>
        <w:numPr>
          <w:ilvl w:val="0"/>
          <w:numId w:val="32"/>
        </w:numPr>
        <w:spacing w:after="0" w:line="240" w:lineRule="auto"/>
        <w:rPr>
          <w:rFonts w:cs="Arial"/>
          <w:color w:val="000000"/>
          <w:sz w:val="22"/>
          <w:szCs w:val="22"/>
        </w:rPr>
      </w:pPr>
      <w:r w:rsidRPr="001233B5">
        <w:rPr>
          <w:rFonts w:cs="Arial"/>
          <w:color w:val="000000"/>
          <w:sz w:val="22"/>
          <w:szCs w:val="22"/>
        </w:rPr>
        <w:t>Michaeljohn Training - Hair Professional (Intermediate Apprenticeship)</w:t>
      </w:r>
    </w:p>
    <w:p w:rsidRPr="001233B5" w:rsidR="001233B5" w:rsidP="001233B5" w:rsidRDefault="001233B5" w14:paraId="2AE004CA" w14:textId="57F1F8D5">
      <w:pPr>
        <w:pStyle w:val="ListParagraph"/>
        <w:numPr>
          <w:ilvl w:val="0"/>
          <w:numId w:val="30"/>
        </w:numPr>
        <w:shd w:val="clear" w:color="auto" w:fill="FFFFFF"/>
        <w:spacing w:after="0" w:line="240" w:lineRule="auto"/>
        <w:textAlignment w:val="baseline"/>
        <w:rPr>
          <w:rFonts w:cs="Arial"/>
          <w:color w:val="000000"/>
          <w:sz w:val="22"/>
          <w:szCs w:val="22"/>
        </w:rPr>
      </w:pPr>
      <w:r w:rsidRPr="001233B5">
        <w:rPr>
          <w:rFonts w:cs="Arial"/>
          <w:color w:val="000000"/>
          <w:sz w:val="22"/>
          <w:szCs w:val="22"/>
        </w:rPr>
        <w:t xml:space="preserve">WSP (&amp; </w:t>
      </w:r>
      <w:proofErr w:type="spellStart"/>
      <w:r w:rsidRPr="001233B5">
        <w:rPr>
          <w:rFonts w:cs="Arial"/>
          <w:color w:val="000000"/>
          <w:sz w:val="22"/>
          <w:szCs w:val="22"/>
        </w:rPr>
        <w:t>Stegta</w:t>
      </w:r>
      <w:proofErr w:type="spellEnd"/>
      <w:r w:rsidRPr="001233B5">
        <w:rPr>
          <w:rFonts w:cs="Arial"/>
          <w:color w:val="000000"/>
          <w:sz w:val="22"/>
          <w:szCs w:val="22"/>
        </w:rPr>
        <w:t>/Salford City College</w:t>
      </w:r>
      <w:r w:rsidR="00DB5A35">
        <w:rPr>
          <w:rFonts w:cs="Arial"/>
          <w:color w:val="000000"/>
          <w:sz w:val="22"/>
          <w:szCs w:val="22"/>
        </w:rPr>
        <w:t xml:space="preserve"> Group</w:t>
      </w:r>
      <w:r w:rsidRPr="001233B5">
        <w:rPr>
          <w:rFonts w:cs="Arial"/>
          <w:color w:val="000000"/>
          <w:sz w:val="22"/>
          <w:szCs w:val="22"/>
        </w:rPr>
        <w:t>) - Civil Engineering (Advanced Apprenticeship)</w:t>
      </w:r>
    </w:p>
    <w:p w:rsidRPr="001C70EC" w:rsidR="001233B5" w:rsidP="001233B5" w:rsidRDefault="001233B5" w14:paraId="0D33E0C4" w14:textId="7FB274B5">
      <w:pPr>
        <w:pStyle w:val="ListParagraph"/>
        <w:numPr>
          <w:ilvl w:val="0"/>
          <w:numId w:val="30"/>
        </w:numPr>
        <w:shd w:val="clear" w:color="auto" w:fill="FFFFFF"/>
        <w:spacing w:after="0" w:line="240" w:lineRule="auto"/>
        <w:textAlignment w:val="baseline"/>
        <w:rPr>
          <w:rFonts w:cs="Arial"/>
          <w:color w:val="000000"/>
          <w:sz w:val="22"/>
          <w:szCs w:val="22"/>
        </w:rPr>
      </w:pPr>
      <w:r w:rsidRPr="001233B5">
        <w:rPr>
          <w:rFonts w:cs="Arial"/>
          <w:color w:val="000000"/>
          <w:sz w:val="22"/>
          <w:szCs w:val="22"/>
        </w:rPr>
        <w:t>Crewe Alexandra FC (&amp; League Football Education) - Professional Footballer (Advanced Apprenticeship)</w:t>
      </w:r>
    </w:p>
    <w:p w:rsidRPr="001233B5" w:rsidR="001233B5" w:rsidP="001233B5" w:rsidRDefault="001233B5" w14:paraId="64F51422" w14:textId="12232F7C">
      <w:pPr>
        <w:pStyle w:val="ListParagraph"/>
        <w:numPr>
          <w:ilvl w:val="0"/>
          <w:numId w:val="30"/>
        </w:numPr>
        <w:shd w:val="clear" w:color="auto" w:fill="FFFFFF"/>
        <w:spacing w:after="0" w:line="240" w:lineRule="auto"/>
        <w:textAlignment w:val="baseline"/>
        <w:rPr>
          <w:rFonts w:cs="Arial"/>
          <w:color w:val="000000"/>
          <w:sz w:val="22"/>
          <w:szCs w:val="22"/>
        </w:rPr>
      </w:pPr>
      <w:r w:rsidRPr="001233B5">
        <w:rPr>
          <w:rFonts w:cs="Arial"/>
          <w:color w:val="000000"/>
          <w:sz w:val="22"/>
          <w:szCs w:val="22"/>
        </w:rPr>
        <w:t>Swagelok (&amp; Warrington College) - Mechanical Engineering (Advanced Apprenticeship)</w:t>
      </w:r>
    </w:p>
    <w:p w:rsidR="00C76BB0" w:rsidP="00C76BB0" w:rsidRDefault="001233B5" w14:paraId="7704E780" w14:textId="29888F1D">
      <w:pPr>
        <w:pStyle w:val="ListParagraph"/>
        <w:numPr>
          <w:ilvl w:val="0"/>
          <w:numId w:val="30"/>
        </w:numPr>
        <w:shd w:val="clear" w:color="auto" w:fill="FFFFFF"/>
        <w:spacing w:after="0" w:line="240" w:lineRule="auto"/>
        <w:textAlignment w:val="baseline"/>
        <w:rPr>
          <w:rFonts w:cs="Arial"/>
          <w:color w:val="000000"/>
          <w:sz w:val="22"/>
          <w:szCs w:val="22"/>
        </w:rPr>
      </w:pPr>
      <w:r w:rsidRPr="001233B5">
        <w:rPr>
          <w:rFonts w:cs="Arial"/>
          <w:color w:val="000000"/>
          <w:sz w:val="22"/>
          <w:szCs w:val="22"/>
        </w:rPr>
        <w:t>Williams Jaguar Land Rover - Vehicle Technician (Advanced Apprenticeship)</w:t>
      </w:r>
    </w:p>
    <w:p w:rsidRPr="00C5610D" w:rsidR="00C5610D" w:rsidP="00C5610D" w:rsidRDefault="00C5610D" w14:paraId="76E7023B" w14:textId="77777777">
      <w:pPr>
        <w:pStyle w:val="ListParagraph"/>
        <w:numPr>
          <w:ilvl w:val="0"/>
          <w:numId w:val="0"/>
        </w:numPr>
        <w:shd w:val="clear" w:color="auto" w:fill="FFFFFF"/>
        <w:spacing w:after="0" w:line="240" w:lineRule="auto"/>
        <w:ind w:left="720"/>
        <w:textAlignment w:val="baseline"/>
        <w:rPr>
          <w:rFonts w:cs="Arial"/>
          <w:color w:val="000000"/>
          <w:sz w:val="22"/>
          <w:szCs w:val="22"/>
        </w:rPr>
      </w:pPr>
    </w:p>
    <w:p w:rsidRPr="00544BF0" w:rsidR="00544BF0" w:rsidP="001C70EC" w:rsidRDefault="001233B5" w14:paraId="398EC1F0" w14:textId="6315CA5C">
      <w:pPr>
        <w:rPr>
          <w:b/>
          <w:bCs/>
          <w:sz w:val="22"/>
          <w:szCs w:val="22"/>
        </w:rPr>
      </w:pPr>
      <w:r w:rsidRPr="33F80354" w:rsidR="001233B5">
        <w:rPr>
          <w:b w:val="1"/>
          <w:bCs w:val="1"/>
          <w:sz w:val="22"/>
          <w:szCs w:val="22"/>
        </w:rPr>
        <w:t>O</w:t>
      </w:r>
      <w:r w:rsidRPr="33F80354" w:rsidR="00C76BB0">
        <w:rPr>
          <w:b w:val="1"/>
          <w:bCs w:val="1"/>
          <w:sz w:val="22"/>
          <w:szCs w:val="22"/>
        </w:rPr>
        <w:t>ur year 13 pupils move to range of providers in the local area after school</w:t>
      </w:r>
      <w:r w:rsidRPr="33F80354" w:rsidR="001233B5">
        <w:rPr>
          <w:b w:val="1"/>
          <w:bCs w:val="1"/>
          <w:sz w:val="22"/>
          <w:szCs w:val="22"/>
        </w:rPr>
        <w:t xml:space="preserve"> including:</w:t>
      </w:r>
    </w:p>
    <w:p w:rsidR="7C107834" w:rsidP="33F80354" w:rsidRDefault="7C107834" w14:paraId="3F479E5E" w14:textId="5F70D368">
      <w:pPr>
        <w:pStyle w:val="ListParagraph"/>
        <w:shd w:val="clear" w:color="auto" w:fill="FFFFFF" w:themeFill="background1"/>
        <w:spacing w:after="0" w:line="240" w:lineRule="auto"/>
        <w:rPr>
          <w:rFonts w:cs="Arial"/>
          <w:color w:val="000000" w:themeColor="text1" w:themeTint="FF" w:themeShade="FF"/>
          <w:sz w:val="22"/>
          <w:szCs w:val="22"/>
        </w:rPr>
      </w:pPr>
      <w:r w:rsidRPr="33F80354" w:rsidR="7C107834">
        <w:rPr>
          <w:rFonts w:cs="Arial"/>
          <w:color w:val="000000" w:themeColor="text1" w:themeTint="FF" w:themeShade="FF"/>
          <w:sz w:val="22"/>
          <w:szCs w:val="22"/>
        </w:rPr>
        <w:t>AtkinsRéalis</w:t>
      </w:r>
      <w:r w:rsidRPr="33F80354" w:rsidR="7C107834">
        <w:rPr>
          <w:rFonts w:cs="Arial"/>
          <w:color w:val="000000" w:themeColor="text1" w:themeTint="FF" w:themeShade="FF"/>
          <w:sz w:val="22"/>
          <w:szCs w:val="22"/>
        </w:rPr>
        <w:t xml:space="preserve"> (&amp; University of Cumbria) - Project Manager (Degree Apprenticeship)</w:t>
      </w:r>
    </w:p>
    <w:p w:rsidR="7C107834" w:rsidP="33F80354" w:rsidRDefault="7C107834" w14:paraId="553EB994" w14:textId="70779B96">
      <w:pPr>
        <w:pStyle w:val="ListParagraph"/>
        <w:shd w:val="clear" w:color="auto" w:fill="FFFFFF" w:themeFill="background1"/>
        <w:spacing w:after="0" w:line="240" w:lineRule="auto"/>
        <w:rPr>
          <w:rFonts w:cs="Arial"/>
          <w:color w:val="000000" w:themeColor="text1" w:themeTint="FF" w:themeShade="FF"/>
          <w:sz w:val="22"/>
          <w:szCs w:val="22"/>
        </w:rPr>
      </w:pPr>
      <w:r w:rsidRPr="33F80354" w:rsidR="7C107834">
        <w:rPr>
          <w:rFonts w:cs="Arial"/>
          <w:color w:val="000000" w:themeColor="text1" w:themeTint="FF" w:themeShade="FF"/>
          <w:sz w:val="22"/>
          <w:szCs w:val="22"/>
        </w:rPr>
        <w:t xml:space="preserve">Capgemini (&amp; Sheffield University) - Chartered </w:t>
      </w:r>
      <w:r w:rsidRPr="33F80354" w:rsidR="7C107834">
        <w:rPr>
          <w:rFonts w:cs="Arial"/>
          <w:color w:val="000000" w:themeColor="text1" w:themeTint="FF" w:themeShade="FF"/>
          <w:sz w:val="22"/>
          <w:szCs w:val="22"/>
        </w:rPr>
        <w:t>Management (</w:t>
      </w:r>
      <w:r w:rsidRPr="33F80354" w:rsidR="7C107834">
        <w:rPr>
          <w:rFonts w:cs="Arial"/>
          <w:color w:val="000000" w:themeColor="text1" w:themeTint="FF" w:themeShade="FF"/>
          <w:sz w:val="22"/>
          <w:szCs w:val="22"/>
        </w:rPr>
        <w:t>Degree Apprenticeship)</w:t>
      </w:r>
    </w:p>
    <w:p w:rsidR="7C107834" w:rsidP="33F80354" w:rsidRDefault="7C107834" w14:paraId="741B4548" w14:textId="6E80CC72">
      <w:pPr>
        <w:pStyle w:val="ListParagraph"/>
        <w:shd w:val="clear" w:color="auto" w:fill="FFFFFF" w:themeFill="background1"/>
        <w:spacing w:after="0" w:line="240" w:lineRule="auto"/>
        <w:rPr>
          <w:rFonts w:cs="Arial"/>
          <w:color w:val="000000" w:themeColor="text1" w:themeTint="FF" w:themeShade="FF"/>
          <w:sz w:val="22"/>
          <w:szCs w:val="22"/>
        </w:rPr>
      </w:pPr>
      <w:r w:rsidRPr="33F80354" w:rsidR="7C107834">
        <w:rPr>
          <w:rFonts w:cs="Arial"/>
          <w:color w:val="000000" w:themeColor="text1" w:themeTint="FF" w:themeShade="FF"/>
          <w:sz w:val="22"/>
          <w:szCs w:val="22"/>
        </w:rPr>
        <w:t>Ridge (&amp; University of Lancashire) - Building Services &amp; Sustainable Engineer (Degree Apprenticeship)</w:t>
      </w:r>
    </w:p>
    <w:p w:rsidR="7C107834" w:rsidP="33F80354" w:rsidRDefault="7C107834" w14:paraId="013889DE" w14:textId="540BBDC7">
      <w:pPr>
        <w:pStyle w:val="ListParagraph"/>
        <w:shd w:val="clear" w:color="auto" w:fill="FFFFFF" w:themeFill="background1"/>
        <w:spacing w:after="0" w:line="240" w:lineRule="auto"/>
        <w:rPr>
          <w:rFonts w:cs="Arial"/>
          <w:color w:val="000000" w:themeColor="text1" w:themeTint="FF" w:themeShade="FF"/>
          <w:sz w:val="22"/>
          <w:szCs w:val="22"/>
        </w:rPr>
      </w:pPr>
      <w:r w:rsidRPr="33F80354" w:rsidR="7C107834">
        <w:rPr>
          <w:rFonts w:cs="Arial"/>
          <w:color w:val="000000" w:themeColor="text1" w:themeTint="FF" w:themeShade="FF"/>
          <w:sz w:val="22"/>
          <w:szCs w:val="22"/>
        </w:rPr>
        <w:t>Addleshaw</w:t>
      </w:r>
      <w:r w:rsidRPr="33F80354" w:rsidR="7C107834">
        <w:rPr>
          <w:rFonts w:cs="Arial"/>
          <w:color w:val="000000" w:themeColor="text1" w:themeTint="FF" w:themeShade="FF"/>
          <w:sz w:val="22"/>
          <w:szCs w:val="22"/>
        </w:rPr>
        <w:t xml:space="preserve"> Goddard (&amp; BPP) - Solicitor (Degree Apprenticeship)</w:t>
      </w:r>
    </w:p>
    <w:p w:rsidR="7C107834" w:rsidP="33F80354" w:rsidRDefault="7C107834" w14:paraId="08FE3145" w14:textId="7732F910">
      <w:pPr>
        <w:pStyle w:val="ListParagraph"/>
        <w:shd w:val="clear" w:color="auto" w:fill="FFFFFF" w:themeFill="background1"/>
        <w:spacing w:after="0" w:line="240" w:lineRule="auto"/>
        <w:rPr>
          <w:rFonts w:cs="Arial"/>
          <w:color w:val="000000" w:themeColor="text1" w:themeTint="FF" w:themeShade="FF"/>
          <w:sz w:val="22"/>
          <w:szCs w:val="22"/>
        </w:rPr>
      </w:pPr>
      <w:r w:rsidRPr="33F80354" w:rsidR="7C107834">
        <w:rPr>
          <w:rFonts w:cs="Arial"/>
          <w:color w:val="000000" w:themeColor="text1" w:themeTint="FF" w:themeShade="FF"/>
          <w:sz w:val="22"/>
          <w:szCs w:val="22"/>
        </w:rPr>
        <w:t>BAE Systems (&amp; Cranfield University) - Cyber Engineer (Degree Apprenticeship)</w:t>
      </w:r>
    </w:p>
    <w:p w:rsidR="337C65E5" w:rsidP="33F80354" w:rsidRDefault="337C65E5" w14:paraId="25FC1D4C" w14:textId="2EF095B3">
      <w:pPr>
        <w:pStyle w:val="ListParagraph"/>
        <w:shd w:val="clear" w:color="auto" w:fill="FFFFFF" w:themeFill="background1"/>
        <w:spacing w:after="0" w:line="240" w:lineRule="auto"/>
        <w:rPr>
          <w:rFonts w:cs="Arial"/>
          <w:color w:val="000000" w:themeColor="text1" w:themeTint="FF" w:themeShade="FF"/>
          <w:sz w:val="22"/>
          <w:szCs w:val="22"/>
        </w:rPr>
      </w:pPr>
      <w:r w:rsidRPr="33F80354" w:rsidR="337C65E5">
        <w:rPr>
          <w:rFonts w:cs="Arial"/>
          <w:color w:val="000000" w:themeColor="text1" w:themeTint="FF" w:themeShade="FF"/>
          <w:sz w:val="22"/>
          <w:szCs w:val="22"/>
        </w:rPr>
        <w:t>KPMG – Audit (Degree Apprenticeship)</w:t>
      </w:r>
    </w:p>
    <w:p w:rsidR="337C65E5" w:rsidP="33F80354" w:rsidRDefault="337C65E5" w14:paraId="4B683910" w14:textId="568741FF">
      <w:pPr>
        <w:pStyle w:val="ListParagraph"/>
        <w:shd w:val="clear" w:color="auto" w:fill="FFFFFF" w:themeFill="background1"/>
        <w:spacing w:after="0" w:line="240" w:lineRule="auto"/>
        <w:rPr>
          <w:rFonts w:cs="Arial"/>
          <w:color w:val="000000" w:themeColor="text1" w:themeTint="FF" w:themeShade="FF"/>
          <w:sz w:val="22"/>
          <w:szCs w:val="22"/>
        </w:rPr>
      </w:pPr>
      <w:r w:rsidRPr="33F80354" w:rsidR="337C65E5">
        <w:rPr>
          <w:rFonts w:cs="Arial"/>
          <w:color w:val="000000" w:themeColor="text1" w:themeTint="FF" w:themeShade="FF"/>
          <w:sz w:val="22"/>
          <w:szCs w:val="22"/>
        </w:rPr>
        <w:t>Sellafield (&amp; Wigan &amp; Leigh College) - Nuclear Engineering (Degree Apprenticeship</w:t>
      </w:r>
      <w:r w:rsidRPr="33F80354" w:rsidR="5F3D0A50">
        <w:rPr>
          <w:rFonts w:cs="Arial"/>
          <w:color w:val="000000" w:themeColor="text1" w:themeTint="FF" w:themeShade="FF"/>
          <w:sz w:val="22"/>
          <w:szCs w:val="22"/>
        </w:rPr>
        <w:t>)</w:t>
      </w:r>
    </w:p>
    <w:p w:rsidR="5F3D0A50" w:rsidP="33F80354" w:rsidRDefault="5F3D0A50" w14:paraId="532E75DB" w14:textId="48CF3D76">
      <w:pPr>
        <w:pStyle w:val="ListParagraph"/>
        <w:shd w:val="clear" w:color="auto" w:fill="FFFFFF" w:themeFill="background1"/>
        <w:spacing w:after="0" w:line="240" w:lineRule="auto"/>
        <w:rPr>
          <w:rFonts w:cs="Arial"/>
          <w:color w:val="000000" w:themeColor="text1" w:themeTint="FF" w:themeShade="FF"/>
          <w:sz w:val="22"/>
          <w:szCs w:val="22"/>
        </w:rPr>
      </w:pPr>
      <w:r w:rsidRPr="33F80354" w:rsidR="5F3D0A50">
        <w:rPr>
          <w:rFonts w:cs="Arial"/>
          <w:color w:val="000000" w:themeColor="text1" w:themeTint="FF" w:themeShade="FF"/>
          <w:sz w:val="22"/>
          <w:szCs w:val="22"/>
        </w:rPr>
        <w:t>BAM Nuttall (&amp; Leeds College of Building) - Construction Quantity Surveyor (Higher Apprenticeship)</w:t>
      </w:r>
    </w:p>
    <w:p w:rsidR="5F3D0A50" w:rsidP="33F80354" w:rsidRDefault="5F3D0A50" w14:paraId="08734509" w14:textId="467A7744">
      <w:pPr>
        <w:pStyle w:val="ListParagraph"/>
        <w:shd w:val="clear" w:color="auto" w:fill="FFFFFF" w:themeFill="background1"/>
        <w:spacing w:after="0" w:line="240" w:lineRule="auto"/>
        <w:rPr>
          <w:rFonts w:cs="Arial"/>
          <w:color w:val="000000" w:themeColor="text1" w:themeTint="FF" w:themeShade="FF"/>
          <w:sz w:val="22"/>
          <w:szCs w:val="22"/>
        </w:rPr>
      </w:pPr>
      <w:r w:rsidRPr="33F80354" w:rsidR="5F3D0A50">
        <w:rPr>
          <w:rFonts w:cs="Arial"/>
          <w:color w:val="000000" w:themeColor="text1" w:themeTint="FF" w:themeShade="FF"/>
          <w:sz w:val="22"/>
          <w:szCs w:val="22"/>
        </w:rPr>
        <w:t>Taylor Wessing (&amp; The University of Law) - Solicitor (Degree Apprenticeship)</w:t>
      </w:r>
    </w:p>
    <w:p w:rsidR="337C65E5" w:rsidP="33F80354" w:rsidRDefault="337C65E5" w14:paraId="63B2FF0F" w14:textId="34C3E47D">
      <w:pPr>
        <w:pStyle w:val="ListParagraph"/>
        <w:shd w:val="clear" w:color="auto" w:fill="FFFFFF" w:themeFill="background1"/>
        <w:spacing w:after="0" w:line="240" w:lineRule="auto"/>
        <w:rPr>
          <w:rFonts w:cs="Arial"/>
          <w:color w:val="000000" w:themeColor="text1" w:themeTint="FF" w:themeShade="FF"/>
          <w:sz w:val="22"/>
          <w:szCs w:val="22"/>
        </w:rPr>
      </w:pPr>
      <w:r w:rsidRPr="33F80354" w:rsidR="337C65E5">
        <w:rPr>
          <w:rFonts w:cs="Arial"/>
          <w:color w:val="000000" w:themeColor="text1" w:themeTint="FF" w:themeShade="FF"/>
          <w:sz w:val="22"/>
          <w:szCs w:val="22"/>
        </w:rPr>
        <w:t>Urmston Service Station &amp; The Manchester College - Light Vehicle Mechanic (Advanced Apprenticeship)</w:t>
      </w:r>
    </w:p>
    <w:p w:rsidR="337C65E5" w:rsidP="33F80354" w:rsidRDefault="337C65E5" w14:paraId="47400DA8" w14:textId="73CAEF6A">
      <w:pPr>
        <w:pStyle w:val="ListParagraph"/>
        <w:shd w:val="clear" w:color="auto" w:fill="FFFFFF" w:themeFill="background1"/>
        <w:spacing w:after="0" w:line="240" w:lineRule="auto"/>
        <w:rPr>
          <w:rFonts w:cs="Arial"/>
          <w:color w:val="000000" w:themeColor="text1" w:themeTint="FF" w:themeShade="FF"/>
          <w:sz w:val="22"/>
          <w:szCs w:val="22"/>
        </w:rPr>
      </w:pPr>
      <w:r w:rsidRPr="33F80354" w:rsidR="337C65E5">
        <w:rPr>
          <w:rFonts w:cs="Arial"/>
          <w:color w:val="000000" w:themeColor="text1" w:themeTint="FF" w:themeShade="FF"/>
          <w:sz w:val="22"/>
          <w:szCs w:val="22"/>
        </w:rPr>
        <w:t>Regatta (&amp; The Growth Company) - HR (Advanced Apprenticeship)</w:t>
      </w:r>
    </w:p>
    <w:p w:rsidR="337C65E5" w:rsidP="33F80354" w:rsidRDefault="337C65E5" w14:paraId="6721DF92" w14:textId="1217394C">
      <w:pPr>
        <w:pStyle w:val="ListParagraph"/>
        <w:shd w:val="clear" w:color="auto" w:fill="FFFFFF" w:themeFill="background1"/>
        <w:spacing w:after="0" w:line="240" w:lineRule="auto"/>
        <w:rPr>
          <w:rFonts w:cs="Arial"/>
          <w:color w:val="000000" w:themeColor="text1" w:themeTint="FF" w:themeShade="FF"/>
          <w:sz w:val="22"/>
          <w:szCs w:val="22"/>
        </w:rPr>
      </w:pPr>
      <w:r w:rsidRPr="33F80354" w:rsidR="337C65E5">
        <w:rPr>
          <w:rFonts w:cs="Arial"/>
          <w:color w:val="000000" w:themeColor="text1" w:themeTint="FF" w:themeShade="FF"/>
          <w:sz w:val="22"/>
          <w:szCs w:val="22"/>
        </w:rPr>
        <w:t>Manchester City Council - Business Administration (Advanced Apprenticeship)</w:t>
      </w:r>
    </w:p>
    <w:p w:rsidR="337C65E5" w:rsidP="33F80354" w:rsidRDefault="337C65E5" w14:paraId="430E1F10" w14:textId="24E4AC93">
      <w:pPr>
        <w:pStyle w:val="ListParagraph"/>
        <w:shd w:val="clear" w:color="auto" w:fill="FFFFFF" w:themeFill="background1"/>
        <w:spacing w:after="0" w:line="240" w:lineRule="auto"/>
        <w:rPr>
          <w:rFonts w:cs="Arial"/>
          <w:color w:val="000000" w:themeColor="text1" w:themeTint="FF" w:themeShade="FF"/>
          <w:sz w:val="22"/>
          <w:szCs w:val="22"/>
        </w:rPr>
      </w:pPr>
      <w:r w:rsidRPr="33F80354" w:rsidR="337C65E5">
        <w:rPr>
          <w:rFonts w:cs="Arial"/>
          <w:color w:val="000000" w:themeColor="text1" w:themeTint="FF" w:themeShade="FF"/>
          <w:sz w:val="22"/>
          <w:szCs w:val="22"/>
        </w:rPr>
        <w:t>Phillip Carroll Ltd (&amp; BPP) - Trainee Service Charge Accounts (Advanced Apprenticeship)</w:t>
      </w:r>
    </w:p>
    <w:p w:rsidR="337C65E5" w:rsidP="33F80354" w:rsidRDefault="337C65E5" w14:paraId="1699A96E" w14:textId="0833E35F">
      <w:pPr>
        <w:pStyle w:val="ListParagraph"/>
        <w:shd w:val="clear" w:color="auto" w:fill="FFFFFF" w:themeFill="background1"/>
        <w:spacing w:after="0" w:line="240" w:lineRule="auto"/>
        <w:rPr>
          <w:rFonts w:cs="Arial"/>
          <w:color w:val="000000" w:themeColor="text1" w:themeTint="FF" w:themeShade="FF"/>
          <w:sz w:val="22"/>
          <w:szCs w:val="22"/>
        </w:rPr>
      </w:pPr>
      <w:r w:rsidRPr="33F80354" w:rsidR="337C65E5">
        <w:rPr>
          <w:rFonts w:cs="Arial"/>
          <w:color w:val="000000" w:themeColor="text1" w:themeTint="FF" w:themeShade="FF"/>
          <w:sz w:val="22"/>
          <w:szCs w:val="22"/>
        </w:rPr>
        <w:t>Jisc</w:t>
      </w:r>
      <w:r w:rsidRPr="33F80354" w:rsidR="337C65E5">
        <w:rPr>
          <w:rFonts w:cs="Arial"/>
          <w:color w:val="000000" w:themeColor="text1" w:themeTint="FF" w:themeShade="FF"/>
          <w:sz w:val="22"/>
          <w:szCs w:val="22"/>
        </w:rPr>
        <w:t xml:space="preserve"> (&amp; BPP Education) - Project Management (Higher Apprenticeship)</w:t>
      </w:r>
    </w:p>
    <w:p w:rsidR="337C65E5" w:rsidP="33F80354" w:rsidRDefault="337C65E5" w14:paraId="308F13E0" w14:textId="2EDB882D">
      <w:pPr>
        <w:pStyle w:val="ListParagraph"/>
        <w:shd w:val="clear" w:color="auto" w:fill="FFFFFF" w:themeFill="background1"/>
        <w:spacing w:after="0" w:line="240" w:lineRule="auto"/>
        <w:rPr>
          <w:rFonts w:cs="Arial"/>
          <w:color w:val="000000" w:themeColor="text1" w:themeTint="FF" w:themeShade="FF"/>
          <w:sz w:val="22"/>
          <w:szCs w:val="22"/>
        </w:rPr>
      </w:pPr>
      <w:r w:rsidRPr="33F80354" w:rsidR="337C65E5">
        <w:rPr>
          <w:rFonts w:cs="Arial"/>
          <w:color w:val="000000" w:themeColor="text1" w:themeTint="FF" w:themeShade="FF"/>
          <w:sz w:val="22"/>
          <w:szCs w:val="22"/>
        </w:rPr>
        <w:t>LitAcc Forensic (&amp; MMU) - Forensic Accounting (Degree Apprenticeship)</w:t>
      </w:r>
    </w:p>
    <w:p w:rsidR="337C65E5" w:rsidP="33F80354" w:rsidRDefault="337C65E5" w14:paraId="1C592357" w14:textId="5D2B071A">
      <w:pPr>
        <w:pStyle w:val="ListParagraph"/>
        <w:shd w:val="clear" w:color="auto" w:fill="FFFFFF" w:themeFill="background1"/>
        <w:spacing w:after="0" w:line="240" w:lineRule="auto"/>
        <w:rPr>
          <w:rFonts w:cs="Arial"/>
          <w:color w:val="000000" w:themeColor="text1" w:themeTint="FF" w:themeShade="FF"/>
          <w:sz w:val="22"/>
          <w:szCs w:val="22"/>
        </w:rPr>
      </w:pPr>
      <w:r w:rsidRPr="33F80354" w:rsidR="337C65E5">
        <w:rPr>
          <w:rFonts w:cs="Arial"/>
          <w:color w:val="000000" w:themeColor="text1" w:themeTint="FF" w:themeShade="FF"/>
          <w:sz w:val="22"/>
          <w:szCs w:val="22"/>
        </w:rPr>
        <w:t>Nexer</w:t>
      </w:r>
      <w:r w:rsidRPr="33F80354" w:rsidR="337C65E5">
        <w:rPr>
          <w:rFonts w:cs="Arial"/>
          <w:color w:val="000000" w:themeColor="text1" w:themeTint="FF" w:themeShade="FF"/>
          <w:sz w:val="22"/>
          <w:szCs w:val="22"/>
        </w:rPr>
        <w:t xml:space="preserve"> Digital (&amp; MMU) - Software Developer (Degree Apprenticeship)</w:t>
      </w:r>
    </w:p>
    <w:p w:rsidRPr="00C955B6" w:rsidR="001233B5" w:rsidP="33F80354" w:rsidRDefault="001233B5" w14:paraId="648B7981" w14:textId="184EA6F5">
      <w:pPr>
        <w:pStyle w:val="ListParagraph"/>
        <w:shd w:val="clear" w:color="auto" w:fill="FFFFFF" w:themeFill="background1"/>
        <w:spacing w:after="0" w:line="240" w:lineRule="auto"/>
        <w:textAlignment w:val="baseline"/>
        <w:rPr>
          <w:rFonts w:cs="Arial"/>
          <w:color w:val="000000"/>
          <w:sz w:val="22"/>
          <w:szCs w:val="22"/>
        </w:rPr>
      </w:pPr>
      <w:r w:rsidRPr="33F80354" w:rsidR="001233B5">
        <w:rPr>
          <w:rFonts w:cs="Arial"/>
          <w:color w:val="000000" w:themeColor="text1" w:themeTint="FF" w:themeShade="FF"/>
          <w:sz w:val="22"/>
          <w:szCs w:val="22"/>
        </w:rPr>
        <w:t xml:space="preserve">Collaborative Procurement Partnership (&amp; SR Supply Chain Consultants) </w:t>
      </w:r>
      <w:r w:rsidRPr="33F80354" w:rsidR="00DB5A35">
        <w:rPr>
          <w:rFonts w:cs="Arial"/>
          <w:color w:val="000000" w:themeColor="text1" w:themeTint="FF" w:themeShade="FF"/>
          <w:sz w:val="22"/>
          <w:szCs w:val="22"/>
        </w:rPr>
        <w:t>-</w:t>
      </w:r>
      <w:r w:rsidRPr="33F80354" w:rsidR="001233B5">
        <w:rPr>
          <w:rFonts w:cs="Arial"/>
          <w:color w:val="000000" w:themeColor="text1" w:themeTint="FF" w:themeShade="FF"/>
          <w:sz w:val="22"/>
          <w:szCs w:val="22"/>
        </w:rPr>
        <w:t xml:space="preserve"> Procurement </w:t>
      </w:r>
      <w:bookmarkStart w:name="_Hlk126655231" w:id="0"/>
      <w:r w:rsidRPr="33F80354" w:rsidR="001233B5">
        <w:rPr>
          <w:rFonts w:cs="Arial"/>
          <w:color w:val="000000" w:themeColor="text1" w:themeTint="FF" w:themeShade="FF"/>
          <w:sz w:val="22"/>
          <w:szCs w:val="22"/>
        </w:rPr>
        <w:t>(Advanced Apprenticeship)</w:t>
      </w:r>
      <w:bookmarkEnd w:id="0"/>
    </w:p>
    <w:p w:rsidRPr="00C955B6" w:rsidR="001233B5" w:rsidP="33F80354" w:rsidRDefault="001233B5" w14:paraId="3FBB6694" w14:textId="13C9A438">
      <w:pPr>
        <w:pStyle w:val="ListParagraph"/>
        <w:shd w:val="clear" w:color="auto" w:fill="FFFFFF" w:themeFill="background1"/>
        <w:spacing w:after="0" w:line="240" w:lineRule="auto"/>
        <w:textAlignment w:val="baseline"/>
        <w:rPr>
          <w:rFonts w:cs="Arial"/>
          <w:color w:val="000000"/>
          <w:sz w:val="22"/>
          <w:szCs w:val="22"/>
        </w:rPr>
      </w:pPr>
      <w:r w:rsidRPr="33F80354" w:rsidR="001233B5">
        <w:rPr>
          <w:rFonts w:cs="Arial"/>
          <w:color w:val="000000" w:themeColor="text1" w:themeTint="FF" w:themeShade="FF"/>
          <w:sz w:val="22"/>
          <w:szCs w:val="22"/>
        </w:rPr>
        <w:t>Ministry of Defence - Software Developer (Degree Apprenticeship)</w:t>
      </w:r>
      <w:r w:rsidRPr="33F80354" w:rsidR="001233B5">
        <w:rPr>
          <w:rFonts w:cs="Arial"/>
          <w:color w:val="000000" w:themeColor="text1" w:themeTint="FF" w:themeShade="FF"/>
          <w:sz w:val="22"/>
          <w:szCs w:val="22"/>
        </w:rPr>
        <w:t xml:space="preserve"> </w:t>
      </w:r>
    </w:p>
    <w:p w:rsidRPr="00C955B6" w:rsidR="001233B5" w:rsidP="33F80354" w:rsidRDefault="001233B5" w14:paraId="4796E24A" w14:textId="77777777">
      <w:pPr>
        <w:pStyle w:val="ListParagraph"/>
        <w:shd w:val="clear" w:color="auto" w:fill="FFFFFF" w:themeFill="background1"/>
        <w:spacing w:after="0" w:line="240" w:lineRule="auto"/>
        <w:textAlignment w:val="baseline"/>
        <w:rPr>
          <w:rFonts w:cs="Arial"/>
          <w:color w:val="000000"/>
          <w:sz w:val="22"/>
          <w:szCs w:val="22"/>
        </w:rPr>
      </w:pPr>
      <w:r w:rsidRPr="33F80354" w:rsidR="001233B5">
        <w:rPr>
          <w:rFonts w:cs="Arial"/>
          <w:color w:val="000000" w:themeColor="text1" w:themeTint="FF" w:themeShade="FF"/>
          <w:sz w:val="22"/>
          <w:szCs w:val="22"/>
        </w:rPr>
        <w:t>Cargill (&amp; Trafford College) - Electrical &amp; Instrumentation Technician (Advanced Apprenticeship)</w:t>
      </w:r>
    </w:p>
    <w:p w:rsidRPr="00C955B6" w:rsidR="001233B5" w:rsidP="33F80354" w:rsidRDefault="001233B5" w14:paraId="0FE02661" w14:textId="1356BC0A">
      <w:pPr>
        <w:pStyle w:val="ListParagraph"/>
        <w:shd w:val="clear" w:color="auto" w:fill="FFFFFF" w:themeFill="background1"/>
        <w:spacing w:after="0" w:line="240" w:lineRule="auto"/>
        <w:textAlignment w:val="baseline"/>
        <w:rPr>
          <w:rFonts w:cs="Arial"/>
          <w:color w:val="000000"/>
          <w:sz w:val="22"/>
          <w:szCs w:val="22"/>
        </w:rPr>
      </w:pPr>
      <w:r w:rsidRPr="33F80354" w:rsidR="001233B5">
        <w:rPr>
          <w:rFonts w:cs="Arial"/>
          <w:color w:val="000000" w:themeColor="text1" w:themeTint="FF" w:themeShade="FF"/>
          <w:sz w:val="22"/>
          <w:szCs w:val="22"/>
        </w:rPr>
        <w:t xml:space="preserve">Product (&amp; </w:t>
      </w:r>
      <w:r w:rsidRPr="33F80354" w:rsidR="001233B5">
        <w:rPr>
          <w:rFonts w:cs="Arial"/>
          <w:color w:val="000000" w:themeColor="text1" w:themeTint="FF" w:themeShade="FF"/>
          <w:sz w:val="22"/>
          <w:szCs w:val="22"/>
        </w:rPr>
        <w:t>Catch</w:t>
      </w:r>
      <w:r w:rsidRPr="33F80354" w:rsidR="001233B5">
        <w:rPr>
          <w:rFonts w:cs="Arial"/>
          <w:color w:val="000000" w:themeColor="text1" w:themeTint="FF" w:themeShade="FF"/>
          <w:sz w:val="22"/>
          <w:szCs w:val="22"/>
        </w:rPr>
        <w:t>) - Mechanical Engineering (Advanced Apprenticeship)</w:t>
      </w:r>
    </w:p>
    <w:p w:rsidRPr="00C955B6" w:rsidR="001233B5" w:rsidP="33F80354" w:rsidRDefault="001233B5" w14:paraId="2D31C963" w14:textId="77777777">
      <w:pPr>
        <w:pStyle w:val="ListParagraph"/>
        <w:shd w:val="clear" w:color="auto" w:fill="FFFFFF" w:themeFill="background1"/>
        <w:spacing w:after="0" w:line="240" w:lineRule="auto"/>
        <w:textAlignment w:val="baseline"/>
        <w:rPr>
          <w:rFonts w:cs="Arial"/>
          <w:color w:val="000000"/>
          <w:sz w:val="22"/>
          <w:szCs w:val="22"/>
        </w:rPr>
      </w:pPr>
      <w:r w:rsidRPr="33F80354" w:rsidR="001233B5">
        <w:rPr>
          <w:rFonts w:cs="Arial"/>
          <w:color w:val="000000" w:themeColor="text1" w:themeTint="FF" w:themeShade="FF"/>
          <w:sz w:val="22"/>
          <w:szCs w:val="22"/>
        </w:rPr>
        <w:t>Avocet Clearance (&amp; GBS Ltd) - Customs Broker Business Administrator (Advanced Apprenticeship)</w:t>
      </w:r>
    </w:p>
    <w:p w:rsidRPr="00C955B6" w:rsidR="001233B5" w:rsidP="33F80354" w:rsidRDefault="001233B5" w14:paraId="4F433939" w14:textId="77777777">
      <w:pPr>
        <w:pStyle w:val="ListParagraph"/>
        <w:shd w:val="clear" w:color="auto" w:fill="FFFFFF" w:themeFill="background1"/>
        <w:spacing w:after="0" w:line="240" w:lineRule="auto"/>
        <w:textAlignment w:val="baseline"/>
        <w:rPr>
          <w:rFonts w:cs="Arial"/>
          <w:color w:val="000000"/>
          <w:sz w:val="22"/>
          <w:szCs w:val="22"/>
        </w:rPr>
      </w:pPr>
      <w:r w:rsidRPr="00C955B6" w:rsidR="001233B5">
        <w:rPr>
          <w:rFonts w:cs="Arial"/>
          <w:color w:val="000000"/>
          <w:sz w:val="22"/>
          <w:szCs w:val="22"/>
          <w:bdr w:val="none" w:color="auto" w:sz="0" w:space="0" w:frame="1"/>
        </w:rPr>
        <w:t xml:space="preserve">Barclays (&amp; MMU) - Data Science </w:t>
      </w:r>
      <w:r w:rsidRPr="00C955B6" w:rsidR="001233B5">
        <w:rPr>
          <w:rFonts w:cs="Arial"/>
          <w:color w:val="000000"/>
          <w:sz w:val="22"/>
          <w:szCs w:val="22"/>
        </w:rPr>
        <w:t>(Degree Apprenticeship)</w:t>
      </w:r>
    </w:p>
    <w:p w:rsidRPr="00C955B6" w:rsidR="001233B5" w:rsidP="33F80354" w:rsidRDefault="001233B5" w14:paraId="6A12ADA9" w14:textId="77777777">
      <w:pPr>
        <w:pStyle w:val="ListParagraph"/>
        <w:shd w:val="clear" w:color="auto" w:fill="FFFFFF" w:themeFill="background1"/>
        <w:spacing w:after="0" w:line="240" w:lineRule="auto"/>
        <w:textAlignment w:val="baseline"/>
        <w:rPr>
          <w:rFonts w:cs="Arial"/>
          <w:color w:val="000000"/>
          <w:sz w:val="22"/>
          <w:szCs w:val="22"/>
        </w:rPr>
      </w:pPr>
      <w:r w:rsidRPr="33F80354" w:rsidR="001233B5">
        <w:rPr>
          <w:rFonts w:cs="Arial"/>
          <w:color w:val="000000" w:themeColor="text1" w:themeTint="FF" w:themeShade="FF"/>
          <w:sz w:val="22"/>
          <w:szCs w:val="22"/>
        </w:rPr>
        <w:t>Propeller Ltd (&amp; MMU) - Software Developer (Degree Apprenticeship)</w:t>
      </w:r>
    </w:p>
    <w:p w:rsidRPr="00C955B6" w:rsidR="001233B5" w:rsidP="33F80354" w:rsidRDefault="001233B5" w14:paraId="682EAEC3" w14:textId="57EFA76C">
      <w:pPr>
        <w:pStyle w:val="ListParagraph"/>
        <w:shd w:val="clear" w:color="auto" w:fill="FFFFFF" w:themeFill="background1"/>
        <w:spacing w:after="0" w:line="240" w:lineRule="auto"/>
        <w:textAlignment w:val="baseline"/>
        <w:rPr>
          <w:rFonts w:cs="Arial"/>
          <w:color w:val="000000"/>
          <w:sz w:val="22"/>
          <w:szCs w:val="22"/>
        </w:rPr>
      </w:pPr>
      <w:r w:rsidRPr="33F80354" w:rsidR="001233B5">
        <w:rPr>
          <w:rFonts w:cs="Arial"/>
          <w:color w:val="000000" w:themeColor="text1" w:themeTint="FF" w:themeShade="FF"/>
          <w:sz w:val="22"/>
          <w:szCs w:val="22"/>
        </w:rPr>
        <w:t xml:space="preserve">KPMG </w:t>
      </w:r>
      <w:r w:rsidRPr="33F80354" w:rsidR="00DB5A35">
        <w:rPr>
          <w:rFonts w:cs="Arial"/>
          <w:color w:val="000000" w:themeColor="text1" w:themeTint="FF" w:themeShade="FF"/>
          <w:sz w:val="22"/>
          <w:szCs w:val="22"/>
        </w:rPr>
        <w:t>-</w:t>
      </w:r>
      <w:r w:rsidRPr="33F80354" w:rsidR="001233B5">
        <w:rPr>
          <w:rFonts w:cs="Arial"/>
          <w:color w:val="000000" w:themeColor="text1" w:themeTint="FF" w:themeShade="FF"/>
          <w:sz w:val="22"/>
          <w:szCs w:val="22"/>
        </w:rPr>
        <w:t xml:space="preserve"> Consulting (Higher Apprenticeship)</w:t>
      </w:r>
    </w:p>
    <w:p w:rsidRPr="00C955B6" w:rsidR="001233B5" w:rsidP="33F80354" w:rsidRDefault="001233B5" w14:paraId="0BAF5248" w14:textId="77777777">
      <w:pPr>
        <w:pStyle w:val="ListParagraph"/>
        <w:shd w:val="clear" w:color="auto" w:fill="FFFFFF" w:themeFill="background1"/>
        <w:spacing w:after="0" w:line="240" w:lineRule="auto"/>
        <w:textAlignment w:val="baseline"/>
        <w:rPr>
          <w:rFonts w:cs="Arial"/>
          <w:color w:val="000000"/>
          <w:sz w:val="22"/>
          <w:szCs w:val="22"/>
        </w:rPr>
      </w:pPr>
      <w:r w:rsidRPr="33F80354" w:rsidR="001233B5">
        <w:rPr>
          <w:rFonts w:cs="Arial"/>
          <w:color w:val="000000" w:themeColor="text1" w:themeTint="FF" w:themeShade="FF"/>
          <w:sz w:val="22"/>
          <w:szCs w:val="22"/>
        </w:rPr>
        <w:t>Mutual Vision (&amp; MMU) - Technical Services Engineer (Degree Apprenticeship)</w:t>
      </w:r>
    </w:p>
    <w:p w:rsidRPr="00C955B6" w:rsidR="001233B5" w:rsidP="33F80354" w:rsidRDefault="001233B5" w14:paraId="26B8B9F1" w14:textId="0D2FC286">
      <w:pPr>
        <w:pStyle w:val="ListParagraph"/>
        <w:shd w:val="clear" w:color="auto" w:fill="FFFFFF" w:themeFill="background1"/>
        <w:spacing w:after="0" w:line="240" w:lineRule="auto"/>
        <w:textAlignment w:val="baseline"/>
        <w:rPr>
          <w:rFonts w:cs="Arial"/>
          <w:color w:val="000000"/>
          <w:sz w:val="22"/>
          <w:szCs w:val="22"/>
        </w:rPr>
      </w:pPr>
      <w:r w:rsidRPr="33F80354" w:rsidR="001233B5">
        <w:rPr>
          <w:rFonts w:cs="Arial"/>
          <w:color w:val="000000" w:themeColor="text1" w:themeTint="FF" w:themeShade="FF"/>
          <w:sz w:val="22"/>
          <w:szCs w:val="22"/>
        </w:rPr>
        <w:t xml:space="preserve">Beevers &amp; Struthers </w:t>
      </w:r>
      <w:r w:rsidRPr="33F80354" w:rsidR="00DB5A35">
        <w:rPr>
          <w:rFonts w:cs="Arial"/>
          <w:color w:val="000000" w:themeColor="text1" w:themeTint="FF" w:themeShade="FF"/>
          <w:sz w:val="22"/>
          <w:szCs w:val="22"/>
        </w:rPr>
        <w:t>-</w:t>
      </w:r>
      <w:r w:rsidRPr="33F80354" w:rsidR="001233B5">
        <w:rPr>
          <w:rFonts w:cs="Arial"/>
          <w:color w:val="000000" w:themeColor="text1" w:themeTint="FF" w:themeShade="FF"/>
          <w:sz w:val="22"/>
          <w:szCs w:val="22"/>
        </w:rPr>
        <w:t xml:space="preserve"> Accounting (Higher Apprenticeship</w:t>
      </w:r>
      <w:r w:rsidRPr="33F80354" w:rsidR="00DB5A35">
        <w:rPr>
          <w:rFonts w:cs="Arial"/>
          <w:color w:val="000000" w:themeColor="text1" w:themeTint="FF" w:themeShade="FF"/>
          <w:sz w:val="22"/>
          <w:szCs w:val="22"/>
        </w:rPr>
        <w:t>)</w:t>
      </w:r>
    </w:p>
    <w:p w:rsidRPr="00C955B6" w:rsidR="001233B5" w:rsidP="33F80354" w:rsidRDefault="001233B5" w14:paraId="4F17860B" w14:textId="3CD3DC57">
      <w:pPr>
        <w:pStyle w:val="ListParagraph"/>
        <w:shd w:val="clear" w:color="auto" w:fill="FFFFFF" w:themeFill="background1"/>
        <w:spacing w:after="0" w:line="240" w:lineRule="auto"/>
        <w:textAlignment w:val="baseline"/>
        <w:rPr>
          <w:rFonts w:cs="Arial"/>
          <w:color w:val="000000"/>
          <w:sz w:val="22"/>
          <w:szCs w:val="22"/>
        </w:rPr>
      </w:pPr>
      <w:r w:rsidRPr="33F80354" w:rsidR="001233B5">
        <w:rPr>
          <w:rFonts w:cs="Arial"/>
          <w:color w:val="000000" w:themeColor="text1" w:themeTint="FF" w:themeShade="FF"/>
          <w:sz w:val="22"/>
          <w:szCs w:val="22"/>
        </w:rPr>
        <w:t>BAM (&amp; Sheffield Hallam University) - Construction Management (Degree Apprenticeship)</w:t>
      </w:r>
    </w:p>
    <w:p w:rsidRPr="00C76BB0" w:rsidR="001233B5" w:rsidP="00C76BB0" w:rsidRDefault="001233B5" w14:paraId="2B782883" w14:textId="77777777"/>
    <w:p w:rsidRPr="00EA725F" w:rsidR="00D10B74" w:rsidP="00D17399" w:rsidRDefault="00D10B74" w14:paraId="77091195" w14:textId="77777777">
      <w:pPr>
        <w:pStyle w:val="Heading3"/>
      </w:pPr>
      <w:r w:rsidRPr="00EA725F">
        <w:t>Management of provider access requests</w:t>
      </w:r>
    </w:p>
    <w:p w:rsidRPr="00EA725F" w:rsidR="00D10B74" w:rsidP="00D17399" w:rsidRDefault="00D10B74" w14:paraId="31F48022" w14:textId="77777777">
      <w:pPr>
        <w:pStyle w:val="Heading4"/>
      </w:pPr>
      <w:r w:rsidRPr="00EA725F">
        <w:t>Procedure</w:t>
      </w:r>
    </w:p>
    <w:p w:rsidRPr="008646F5" w:rsidR="00D10B74" w:rsidP="008646F5" w:rsidRDefault="00D10B74" w14:paraId="238E90E9" w14:textId="5CE8E8BE">
      <w:pPr>
        <w:rPr>
          <w:sz w:val="22"/>
          <w:szCs w:val="22"/>
        </w:rPr>
      </w:pPr>
      <w:r w:rsidRPr="00C5610D">
        <w:rPr>
          <w:sz w:val="22"/>
          <w:szCs w:val="22"/>
        </w:rPr>
        <w:t xml:space="preserve">A provider wishing to request access should contact </w:t>
      </w:r>
      <w:r w:rsidRPr="00C5610D" w:rsidR="005D2E3C">
        <w:rPr>
          <w:i/>
          <w:iCs/>
          <w:sz w:val="22"/>
          <w:szCs w:val="22"/>
        </w:rPr>
        <w:t xml:space="preserve">Miss A Marshall </w:t>
      </w:r>
      <w:r w:rsidRPr="00C5610D">
        <w:rPr>
          <w:i/>
          <w:iCs/>
          <w:sz w:val="22"/>
          <w:szCs w:val="22"/>
        </w:rPr>
        <w:t>[</w:t>
      </w:r>
      <w:r w:rsidRPr="00C5610D" w:rsidR="005D2E3C">
        <w:rPr>
          <w:i/>
          <w:iCs/>
          <w:sz w:val="22"/>
          <w:szCs w:val="22"/>
        </w:rPr>
        <w:t>CEIAG Co-</w:t>
      </w:r>
      <w:proofErr w:type="gramStart"/>
      <w:r w:rsidRPr="00C5610D" w:rsidR="005D2E3C">
        <w:rPr>
          <w:i/>
          <w:iCs/>
          <w:sz w:val="22"/>
          <w:szCs w:val="22"/>
        </w:rPr>
        <w:t>ordinator</w:t>
      </w:r>
      <w:r w:rsidRPr="00C5610D">
        <w:rPr>
          <w:i/>
          <w:iCs/>
          <w:sz w:val="22"/>
          <w:szCs w:val="22"/>
        </w:rPr>
        <w:t>]</w:t>
      </w:r>
      <w:r w:rsidRPr="00C5610D" w:rsidR="00C76BB0">
        <w:rPr>
          <w:sz w:val="22"/>
          <w:szCs w:val="22"/>
        </w:rPr>
        <w:t xml:space="preserve"> </w:t>
      </w:r>
      <w:r w:rsidR="00CC5429">
        <w:rPr>
          <w:sz w:val="22"/>
          <w:szCs w:val="22"/>
        </w:rPr>
        <w:t xml:space="preserve"> </w:t>
      </w:r>
      <w:r w:rsidR="008646F5">
        <w:rPr>
          <w:sz w:val="22"/>
          <w:szCs w:val="22"/>
        </w:rPr>
        <w:t xml:space="preserve"> </w:t>
      </w:r>
      <w:proofErr w:type="gramEnd"/>
      <w:r w:rsidR="008646F5">
        <w:rPr>
          <w:sz w:val="22"/>
          <w:szCs w:val="22"/>
        </w:rPr>
        <w:t xml:space="preserve">      T</w:t>
      </w:r>
      <w:r w:rsidRPr="00C5610D">
        <w:rPr>
          <w:rFonts w:cs="Arial"/>
          <w:sz w:val="22"/>
          <w:szCs w:val="22"/>
        </w:rPr>
        <w:t xml:space="preserve">elephone: </w:t>
      </w:r>
      <w:r w:rsidRPr="00C5610D" w:rsidR="005D2E3C">
        <w:rPr>
          <w:rFonts w:cs="Arial"/>
          <w:i/>
          <w:iCs/>
          <w:sz w:val="22"/>
          <w:szCs w:val="22"/>
        </w:rPr>
        <w:t>0161 748 2875</w:t>
      </w:r>
      <w:r w:rsidRPr="00C5610D">
        <w:rPr>
          <w:rFonts w:cs="Arial"/>
          <w:sz w:val="22"/>
          <w:szCs w:val="22"/>
        </w:rPr>
        <w:t xml:space="preserve">; Email: </w:t>
      </w:r>
      <w:r w:rsidRPr="00C5610D" w:rsidR="005D2E3C">
        <w:rPr>
          <w:rFonts w:cs="Arial"/>
          <w:i/>
          <w:iCs/>
          <w:sz w:val="22"/>
          <w:szCs w:val="22"/>
        </w:rPr>
        <w:t>amarshall@urmstongrammar.org.uk</w:t>
      </w:r>
      <w:r w:rsidRPr="00C5610D">
        <w:rPr>
          <w:rFonts w:cs="Arial"/>
          <w:sz w:val="22"/>
          <w:szCs w:val="22"/>
        </w:rPr>
        <w:t xml:space="preserve"> </w:t>
      </w:r>
    </w:p>
    <w:p w:rsidRPr="00EA725F" w:rsidR="00D10B74" w:rsidP="00D17399" w:rsidRDefault="00D10B74" w14:paraId="2F59F264" w14:textId="77777777">
      <w:pPr>
        <w:pStyle w:val="Heading4"/>
      </w:pPr>
      <w:r w:rsidRPr="00EA725F">
        <w:t>Opportunities for access</w:t>
      </w:r>
    </w:p>
    <w:p w:rsidRPr="00C5610D" w:rsidR="00D10B74" w:rsidP="00C5610D" w:rsidRDefault="00C76BB0" w14:paraId="1FF7C33E" w14:textId="43119F94">
      <w:pPr>
        <w:rPr>
          <w:sz w:val="22"/>
          <w:szCs w:val="22"/>
        </w:rPr>
      </w:pPr>
      <w:r w:rsidRPr="00C5610D">
        <w:rPr>
          <w:sz w:val="22"/>
          <w:szCs w:val="22"/>
        </w:rPr>
        <w:t xml:space="preserve">The school offers the six provider encounters required by law (marked in bold text) and </w:t>
      </w:r>
      <w:proofErr w:type="gramStart"/>
      <w:r w:rsidRPr="00C5610D">
        <w:rPr>
          <w:sz w:val="22"/>
          <w:szCs w:val="22"/>
        </w:rPr>
        <w:t>a number of</w:t>
      </w:r>
      <w:proofErr w:type="gramEnd"/>
      <w:r w:rsidRPr="00C5610D">
        <w:rPr>
          <w:sz w:val="22"/>
          <w:szCs w:val="22"/>
        </w:rPr>
        <w:t xml:space="preserve"> additional events, integrated into the school careers programme. We will offer providers an opportunity to come into school to speak to students or their parents or carers. Please speak to our Careers Leader to identify the most suitable opportunity for you.</w:t>
      </w:r>
    </w:p>
    <w:tbl>
      <w:tblPr>
        <w:tblStyle w:val="TableGrid"/>
        <w:tblW w:w="9805" w:type="dxa"/>
        <w:tblLook w:val="04A0" w:firstRow="1" w:lastRow="0" w:firstColumn="1" w:lastColumn="0" w:noHBand="0" w:noVBand="1"/>
      </w:tblPr>
      <w:tblGrid>
        <w:gridCol w:w="1167"/>
        <w:gridCol w:w="2656"/>
        <w:gridCol w:w="3059"/>
        <w:gridCol w:w="2923"/>
      </w:tblGrid>
      <w:tr w:rsidRPr="00B25F66" w:rsidR="00D10B74" w:rsidTr="008646F5" w14:paraId="39C9C791" w14:textId="77777777">
        <w:trPr>
          <w:trHeight w:val="392"/>
          <w:tblHeader/>
        </w:trPr>
        <w:tc>
          <w:tcPr>
            <w:tcW w:w="1167" w:type="dxa"/>
            <w:shd w:val="clear" w:color="auto" w:fill="CFDCE3"/>
          </w:tcPr>
          <w:p w:rsidRPr="00B25F66" w:rsidR="00D10B74" w:rsidP="00DB13B3" w:rsidRDefault="00D10B74" w14:paraId="7881F5C3" w14:textId="77777777">
            <w:pPr>
              <w:rPr>
                <w:rFonts w:cs="Arial"/>
              </w:rPr>
            </w:pPr>
          </w:p>
        </w:tc>
        <w:tc>
          <w:tcPr>
            <w:tcW w:w="2656" w:type="dxa"/>
            <w:shd w:val="clear" w:color="auto" w:fill="CFDCE3"/>
          </w:tcPr>
          <w:p w:rsidRPr="008646F5" w:rsidR="00D10B74" w:rsidP="008646F5" w:rsidRDefault="00D10B74" w14:paraId="2CBE230A" w14:textId="77777777">
            <w:pPr>
              <w:jc w:val="center"/>
              <w:rPr>
                <w:rFonts w:cs="Arial"/>
                <w:b/>
                <w:bCs/>
                <w:sz w:val="22"/>
                <w:szCs w:val="22"/>
              </w:rPr>
            </w:pPr>
            <w:r w:rsidRPr="008646F5">
              <w:rPr>
                <w:rFonts w:cs="Arial"/>
                <w:b/>
                <w:bCs/>
                <w:sz w:val="22"/>
                <w:szCs w:val="22"/>
              </w:rPr>
              <w:t>Autumn Term</w:t>
            </w:r>
          </w:p>
        </w:tc>
        <w:tc>
          <w:tcPr>
            <w:tcW w:w="3059" w:type="dxa"/>
            <w:shd w:val="clear" w:color="auto" w:fill="CFDCE3"/>
          </w:tcPr>
          <w:p w:rsidRPr="008646F5" w:rsidR="00D10B74" w:rsidP="008646F5" w:rsidRDefault="00D10B74" w14:paraId="15531160" w14:textId="77777777">
            <w:pPr>
              <w:jc w:val="center"/>
              <w:rPr>
                <w:rFonts w:cs="Arial"/>
                <w:b/>
                <w:bCs/>
                <w:sz w:val="22"/>
                <w:szCs w:val="22"/>
              </w:rPr>
            </w:pPr>
            <w:r w:rsidRPr="008646F5">
              <w:rPr>
                <w:rFonts w:cs="Arial"/>
                <w:b/>
                <w:bCs/>
                <w:sz w:val="22"/>
                <w:szCs w:val="22"/>
              </w:rPr>
              <w:t>Spring Term</w:t>
            </w:r>
          </w:p>
        </w:tc>
        <w:tc>
          <w:tcPr>
            <w:tcW w:w="2923" w:type="dxa"/>
            <w:shd w:val="clear" w:color="auto" w:fill="CFDCE3"/>
          </w:tcPr>
          <w:p w:rsidRPr="008646F5" w:rsidR="00D10B74" w:rsidP="008646F5" w:rsidRDefault="00D10B74" w14:paraId="2ECE4214" w14:textId="77777777">
            <w:pPr>
              <w:jc w:val="center"/>
              <w:rPr>
                <w:rFonts w:cs="Arial"/>
                <w:b/>
                <w:bCs/>
                <w:sz w:val="22"/>
                <w:szCs w:val="22"/>
              </w:rPr>
            </w:pPr>
            <w:r w:rsidRPr="008646F5">
              <w:rPr>
                <w:rFonts w:cs="Arial"/>
                <w:b/>
                <w:bCs/>
                <w:sz w:val="22"/>
                <w:szCs w:val="22"/>
              </w:rPr>
              <w:t>Summer Term</w:t>
            </w:r>
          </w:p>
        </w:tc>
      </w:tr>
      <w:tr w:rsidRPr="00B25F66" w:rsidR="00D10B74" w:rsidTr="008646F5" w14:paraId="5E11F97B" w14:textId="77777777">
        <w:trPr>
          <w:trHeight w:val="1365"/>
        </w:trPr>
        <w:tc>
          <w:tcPr>
            <w:tcW w:w="1167" w:type="dxa"/>
          </w:tcPr>
          <w:p w:rsidRPr="008646F5" w:rsidR="00D10B74" w:rsidP="00DB13B3" w:rsidRDefault="00D10B74" w14:paraId="0CF9D866" w14:textId="77777777">
            <w:pPr>
              <w:rPr>
                <w:rFonts w:cs="Arial"/>
                <w:b/>
                <w:bCs/>
                <w:sz w:val="22"/>
                <w:szCs w:val="22"/>
              </w:rPr>
            </w:pPr>
            <w:r w:rsidRPr="008646F5">
              <w:rPr>
                <w:rFonts w:cs="Arial"/>
                <w:b/>
                <w:bCs/>
                <w:sz w:val="22"/>
                <w:szCs w:val="22"/>
              </w:rPr>
              <w:t>Year 8</w:t>
            </w:r>
          </w:p>
        </w:tc>
        <w:tc>
          <w:tcPr>
            <w:tcW w:w="2656" w:type="dxa"/>
          </w:tcPr>
          <w:p w:rsidRPr="008646F5" w:rsidR="00D10B74" w:rsidP="00E12134" w:rsidRDefault="00D10B74" w14:paraId="67EF88E9" w14:textId="5E09F98E">
            <w:pPr>
              <w:jc w:val="center"/>
              <w:rPr>
                <w:rFonts w:cs="Arial"/>
                <w:sz w:val="16"/>
                <w:szCs w:val="16"/>
              </w:rPr>
            </w:pPr>
          </w:p>
        </w:tc>
        <w:tc>
          <w:tcPr>
            <w:tcW w:w="3059" w:type="dxa"/>
          </w:tcPr>
          <w:p w:rsidRPr="008646F5" w:rsidR="00D10B74" w:rsidP="00E12134" w:rsidRDefault="005D2E3C" w14:paraId="767B4765" w14:textId="2359747D">
            <w:pPr>
              <w:jc w:val="center"/>
              <w:rPr>
                <w:rFonts w:cs="Arial"/>
                <w:sz w:val="16"/>
                <w:szCs w:val="16"/>
              </w:rPr>
            </w:pPr>
            <w:r w:rsidRPr="008646F5">
              <w:rPr>
                <w:rFonts w:cs="Arial"/>
                <w:sz w:val="16"/>
                <w:szCs w:val="16"/>
              </w:rPr>
              <w:t>Speed Networking event with providers and employers</w:t>
            </w:r>
          </w:p>
          <w:p w:rsidRPr="008646F5" w:rsidR="004E39E2" w:rsidP="00861ABB" w:rsidRDefault="00861ABB" w14:paraId="6B6433E6" w14:textId="65984926">
            <w:pPr>
              <w:jc w:val="center"/>
              <w:rPr>
                <w:rFonts w:cs="Arial"/>
                <w:b/>
                <w:bCs/>
                <w:sz w:val="16"/>
                <w:szCs w:val="16"/>
              </w:rPr>
            </w:pPr>
            <w:r w:rsidRPr="008646F5">
              <w:rPr>
                <w:rFonts w:cs="Arial"/>
                <w:b/>
                <w:bCs/>
                <w:sz w:val="16"/>
                <w:szCs w:val="16"/>
              </w:rPr>
              <w:t>Apprenticeship</w:t>
            </w:r>
            <w:r w:rsidRPr="008646F5" w:rsidR="004E39E2">
              <w:rPr>
                <w:rFonts w:cs="Arial"/>
                <w:b/>
                <w:bCs/>
                <w:sz w:val="16"/>
                <w:szCs w:val="16"/>
              </w:rPr>
              <w:t xml:space="preserve"> Training Provider Talk</w:t>
            </w:r>
          </w:p>
        </w:tc>
        <w:tc>
          <w:tcPr>
            <w:tcW w:w="2923" w:type="dxa"/>
          </w:tcPr>
          <w:p w:rsidRPr="008646F5" w:rsidR="00D10B74" w:rsidP="00E12134" w:rsidRDefault="00D10B74" w14:paraId="7E27F5E9" w14:textId="1FC4DAC8">
            <w:pPr>
              <w:jc w:val="center"/>
              <w:rPr>
                <w:rFonts w:cs="Arial"/>
                <w:sz w:val="16"/>
                <w:szCs w:val="16"/>
              </w:rPr>
            </w:pPr>
          </w:p>
        </w:tc>
      </w:tr>
      <w:tr w:rsidRPr="00B25F66" w:rsidR="00D10B74" w:rsidTr="007D43E7" w14:paraId="28175676" w14:textId="77777777">
        <w:trPr>
          <w:trHeight w:val="1837"/>
        </w:trPr>
        <w:tc>
          <w:tcPr>
            <w:tcW w:w="1167" w:type="dxa"/>
          </w:tcPr>
          <w:p w:rsidRPr="008646F5" w:rsidR="00D10B74" w:rsidP="00DB13B3" w:rsidRDefault="00D10B74" w14:paraId="729CDE0A" w14:textId="77777777">
            <w:pPr>
              <w:rPr>
                <w:rFonts w:cs="Arial"/>
                <w:b/>
                <w:bCs/>
                <w:sz w:val="22"/>
                <w:szCs w:val="22"/>
              </w:rPr>
            </w:pPr>
            <w:r w:rsidRPr="008646F5">
              <w:rPr>
                <w:rFonts w:cs="Arial"/>
                <w:b/>
                <w:bCs/>
                <w:sz w:val="22"/>
                <w:szCs w:val="22"/>
              </w:rPr>
              <w:t>Year 9</w:t>
            </w:r>
          </w:p>
        </w:tc>
        <w:tc>
          <w:tcPr>
            <w:tcW w:w="2656" w:type="dxa"/>
          </w:tcPr>
          <w:p w:rsidRPr="008646F5" w:rsidR="008646F5" w:rsidP="00E12134" w:rsidRDefault="008646F5" w14:paraId="06158485" w14:textId="77777777">
            <w:pPr>
              <w:jc w:val="center"/>
              <w:rPr>
                <w:rFonts w:cs="Arial"/>
                <w:sz w:val="16"/>
                <w:szCs w:val="16"/>
              </w:rPr>
            </w:pPr>
          </w:p>
          <w:p w:rsidRPr="008646F5" w:rsidR="00D10B74" w:rsidP="00E12134" w:rsidRDefault="005D2E3C" w14:paraId="032ACDA3" w14:textId="3FFA72DE">
            <w:pPr>
              <w:jc w:val="center"/>
              <w:rPr>
                <w:rFonts w:cs="Arial"/>
                <w:sz w:val="16"/>
                <w:szCs w:val="16"/>
              </w:rPr>
            </w:pPr>
            <w:r w:rsidRPr="008646F5">
              <w:rPr>
                <w:rFonts w:cs="Arial"/>
                <w:sz w:val="16"/>
                <w:szCs w:val="16"/>
              </w:rPr>
              <w:t>Careers Fair</w:t>
            </w:r>
          </w:p>
        </w:tc>
        <w:tc>
          <w:tcPr>
            <w:tcW w:w="3059" w:type="dxa"/>
          </w:tcPr>
          <w:p w:rsidRPr="008646F5" w:rsidR="00D10B74" w:rsidP="00E12134" w:rsidRDefault="005D2E3C" w14:paraId="0CF03DAC" w14:textId="0FD4C6C8">
            <w:pPr>
              <w:jc w:val="center"/>
              <w:rPr>
                <w:rFonts w:cs="Arial"/>
                <w:sz w:val="16"/>
                <w:szCs w:val="16"/>
              </w:rPr>
            </w:pPr>
            <w:r w:rsidRPr="008646F5">
              <w:rPr>
                <w:rFonts w:cs="Arial"/>
                <w:sz w:val="16"/>
                <w:szCs w:val="16"/>
              </w:rPr>
              <w:t xml:space="preserve">Into </w:t>
            </w:r>
            <w:r w:rsidRPr="008646F5" w:rsidR="00D10B74">
              <w:rPr>
                <w:rFonts w:cs="Arial"/>
                <w:sz w:val="16"/>
                <w:szCs w:val="16"/>
              </w:rPr>
              <w:t>KS4 options even</w:t>
            </w:r>
            <w:r w:rsidRPr="008646F5">
              <w:rPr>
                <w:rFonts w:cs="Arial"/>
                <w:sz w:val="16"/>
                <w:szCs w:val="16"/>
              </w:rPr>
              <w:t>ing</w:t>
            </w:r>
            <w:r w:rsidRPr="008646F5" w:rsidR="00861ABB">
              <w:rPr>
                <w:rFonts w:cs="Arial"/>
                <w:sz w:val="16"/>
                <w:szCs w:val="16"/>
              </w:rPr>
              <w:t xml:space="preserve"> for parents</w:t>
            </w:r>
          </w:p>
          <w:p w:rsidRPr="008646F5" w:rsidR="005220AB" w:rsidP="00E12134" w:rsidRDefault="005220AB" w14:paraId="6D740288" w14:textId="6AAB2CC1">
            <w:pPr>
              <w:jc w:val="center"/>
              <w:rPr>
                <w:rFonts w:cs="Arial"/>
                <w:b/>
                <w:bCs/>
                <w:sz w:val="16"/>
                <w:szCs w:val="16"/>
              </w:rPr>
            </w:pPr>
            <w:r w:rsidRPr="008646F5">
              <w:rPr>
                <w:rFonts w:cs="Arial"/>
                <w:b/>
                <w:bCs/>
                <w:sz w:val="16"/>
                <w:szCs w:val="16"/>
              </w:rPr>
              <w:t xml:space="preserve">FE College </w:t>
            </w:r>
            <w:r w:rsidRPr="008646F5" w:rsidR="00861ABB">
              <w:rPr>
                <w:rFonts w:cs="Arial"/>
                <w:b/>
                <w:bCs/>
                <w:sz w:val="16"/>
                <w:szCs w:val="16"/>
              </w:rPr>
              <w:t xml:space="preserve">T Levels &amp; Apprenticeships </w:t>
            </w:r>
            <w:r w:rsidRPr="008646F5">
              <w:rPr>
                <w:rFonts w:cs="Arial"/>
                <w:b/>
                <w:bCs/>
                <w:sz w:val="16"/>
                <w:szCs w:val="16"/>
              </w:rPr>
              <w:t>Talk as part of Options Day</w:t>
            </w:r>
          </w:p>
          <w:p w:rsidRPr="008646F5" w:rsidR="00E12134" w:rsidP="00E12134" w:rsidRDefault="00E12134" w14:paraId="1C1F9738" w14:textId="777AB4DD">
            <w:pPr>
              <w:jc w:val="center"/>
              <w:rPr>
                <w:rFonts w:cs="Arial"/>
                <w:sz w:val="16"/>
                <w:szCs w:val="16"/>
              </w:rPr>
            </w:pPr>
            <w:r w:rsidRPr="008646F5">
              <w:rPr>
                <w:rFonts w:cs="Arial"/>
                <w:sz w:val="16"/>
                <w:szCs w:val="16"/>
              </w:rPr>
              <w:t>Parents’ Evening</w:t>
            </w:r>
          </w:p>
        </w:tc>
        <w:tc>
          <w:tcPr>
            <w:tcW w:w="2923" w:type="dxa"/>
          </w:tcPr>
          <w:p w:rsidR="008646F5" w:rsidP="00E12134" w:rsidRDefault="008646F5" w14:paraId="1B33642E" w14:textId="77777777">
            <w:pPr>
              <w:jc w:val="center"/>
              <w:rPr>
                <w:sz w:val="16"/>
                <w:szCs w:val="16"/>
              </w:rPr>
            </w:pPr>
          </w:p>
          <w:p w:rsidRPr="008646F5" w:rsidR="00D10B74" w:rsidP="00E12134" w:rsidRDefault="008646F5" w14:paraId="02F9113F" w14:textId="066992DA">
            <w:pPr>
              <w:jc w:val="center"/>
              <w:rPr>
                <w:rFonts w:cs="Arial"/>
                <w:sz w:val="16"/>
                <w:szCs w:val="16"/>
              </w:rPr>
            </w:pPr>
            <w:r w:rsidRPr="008646F5">
              <w:rPr>
                <w:sz w:val="16"/>
                <w:szCs w:val="16"/>
              </w:rPr>
              <w:t>No encounters – legislation requires encounters to take place by 28 February if in year 9</w:t>
            </w:r>
          </w:p>
        </w:tc>
      </w:tr>
      <w:tr w:rsidRPr="00B25F66" w:rsidR="00D10B74" w:rsidTr="008646F5" w14:paraId="349687FE" w14:textId="77777777">
        <w:trPr>
          <w:trHeight w:val="989"/>
        </w:trPr>
        <w:tc>
          <w:tcPr>
            <w:tcW w:w="1167" w:type="dxa"/>
          </w:tcPr>
          <w:p w:rsidRPr="008646F5" w:rsidR="00D10B74" w:rsidP="00DB13B3" w:rsidRDefault="00D10B74" w14:paraId="225CA5AB" w14:textId="77777777">
            <w:pPr>
              <w:rPr>
                <w:rFonts w:cs="Arial"/>
                <w:b/>
                <w:bCs/>
                <w:sz w:val="22"/>
                <w:szCs w:val="22"/>
              </w:rPr>
            </w:pPr>
            <w:r w:rsidRPr="008646F5">
              <w:rPr>
                <w:rFonts w:cs="Arial"/>
                <w:b/>
                <w:bCs/>
                <w:sz w:val="22"/>
                <w:szCs w:val="22"/>
              </w:rPr>
              <w:t>Year 10</w:t>
            </w:r>
          </w:p>
        </w:tc>
        <w:tc>
          <w:tcPr>
            <w:tcW w:w="2656" w:type="dxa"/>
          </w:tcPr>
          <w:p w:rsidRPr="008646F5" w:rsidR="008646F5" w:rsidP="00E12134" w:rsidRDefault="008646F5" w14:paraId="31BF9AC3" w14:textId="77777777">
            <w:pPr>
              <w:jc w:val="center"/>
              <w:rPr>
                <w:rFonts w:cs="Arial"/>
                <w:sz w:val="16"/>
                <w:szCs w:val="16"/>
              </w:rPr>
            </w:pPr>
          </w:p>
          <w:p w:rsidRPr="008646F5" w:rsidR="00E12134" w:rsidP="008646F5" w:rsidRDefault="005D2E3C" w14:paraId="574C4F76" w14:textId="26323C5A">
            <w:pPr>
              <w:jc w:val="center"/>
              <w:rPr>
                <w:rFonts w:cs="Arial"/>
                <w:sz w:val="16"/>
                <w:szCs w:val="16"/>
              </w:rPr>
            </w:pPr>
            <w:r w:rsidRPr="008646F5">
              <w:rPr>
                <w:rFonts w:cs="Arial"/>
                <w:sz w:val="16"/>
                <w:szCs w:val="16"/>
              </w:rPr>
              <w:t>Careers Fair</w:t>
            </w:r>
          </w:p>
        </w:tc>
        <w:tc>
          <w:tcPr>
            <w:tcW w:w="3059" w:type="dxa"/>
          </w:tcPr>
          <w:p w:rsidRPr="008646F5" w:rsidR="00D10B74" w:rsidP="00E12134" w:rsidRDefault="005D2E3C" w14:paraId="504BEBDA" w14:textId="77777777">
            <w:pPr>
              <w:jc w:val="center"/>
              <w:rPr>
                <w:rFonts w:cs="Arial"/>
                <w:sz w:val="16"/>
                <w:szCs w:val="16"/>
              </w:rPr>
            </w:pPr>
            <w:r w:rsidRPr="008646F5">
              <w:rPr>
                <w:rFonts w:cs="Arial"/>
                <w:sz w:val="16"/>
                <w:szCs w:val="16"/>
              </w:rPr>
              <w:t>Parents’ Evening</w:t>
            </w:r>
          </w:p>
          <w:p w:rsidRPr="008646F5" w:rsidR="005220AB" w:rsidP="00E12134" w:rsidRDefault="00861ABB" w14:paraId="25914081" w14:textId="76E4CB2F">
            <w:pPr>
              <w:jc w:val="center"/>
              <w:rPr>
                <w:rFonts w:cs="Arial"/>
                <w:b/>
                <w:bCs/>
                <w:sz w:val="16"/>
                <w:szCs w:val="16"/>
              </w:rPr>
            </w:pPr>
            <w:r w:rsidRPr="008646F5">
              <w:rPr>
                <w:rFonts w:cs="Arial"/>
                <w:b/>
                <w:bCs/>
                <w:sz w:val="16"/>
                <w:szCs w:val="16"/>
              </w:rPr>
              <w:t>FE College</w:t>
            </w:r>
            <w:r w:rsidR="007D43E7">
              <w:rPr>
                <w:rFonts w:cs="Arial"/>
                <w:b/>
                <w:bCs/>
                <w:sz w:val="16"/>
                <w:szCs w:val="16"/>
              </w:rPr>
              <w:t xml:space="preserve"> T Levels &amp; Apprenticeships</w:t>
            </w:r>
            <w:r w:rsidRPr="008646F5" w:rsidR="005220AB">
              <w:rPr>
                <w:rFonts w:cs="Arial"/>
                <w:b/>
                <w:bCs/>
                <w:sz w:val="16"/>
                <w:szCs w:val="16"/>
              </w:rPr>
              <w:t xml:space="preserve"> Talk</w:t>
            </w:r>
          </w:p>
        </w:tc>
        <w:tc>
          <w:tcPr>
            <w:tcW w:w="2923" w:type="dxa"/>
          </w:tcPr>
          <w:p w:rsidRPr="008646F5" w:rsidR="00D10B74" w:rsidP="00E12134" w:rsidRDefault="00D10B74" w14:paraId="32C6A3DE" w14:textId="77777777">
            <w:pPr>
              <w:jc w:val="center"/>
              <w:rPr>
                <w:rFonts w:cs="Arial"/>
                <w:sz w:val="16"/>
                <w:szCs w:val="16"/>
              </w:rPr>
            </w:pPr>
          </w:p>
          <w:p w:rsidRPr="008646F5" w:rsidR="008646F5" w:rsidP="00E12134" w:rsidRDefault="008646F5" w14:paraId="50645826" w14:textId="6AEF690D">
            <w:pPr>
              <w:jc w:val="center"/>
              <w:rPr>
                <w:rFonts w:cs="Arial"/>
                <w:sz w:val="16"/>
                <w:szCs w:val="16"/>
              </w:rPr>
            </w:pPr>
            <w:r w:rsidRPr="008646F5">
              <w:rPr>
                <w:rFonts w:cs="Arial"/>
                <w:sz w:val="16"/>
                <w:szCs w:val="16"/>
              </w:rPr>
              <w:t>Work Experience</w:t>
            </w:r>
          </w:p>
        </w:tc>
      </w:tr>
      <w:tr w:rsidRPr="00B25F66" w:rsidR="00D10B74" w:rsidTr="00D17399" w14:paraId="5CEB5C30" w14:textId="77777777">
        <w:trPr>
          <w:trHeight w:val="701"/>
        </w:trPr>
        <w:tc>
          <w:tcPr>
            <w:tcW w:w="1167" w:type="dxa"/>
          </w:tcPr>
          <w:p w:rsidRPr="008646F5" w:rsidR="00D10B74" w:rsidP="00DB13B3" w:rsidRDefault="00D10B74" w14:paraId="0DEBDB1E" w14:textId="77777777">
            <w:pPr>
              <w:rPr>
                <w:rFonts w:cs="Arial"/>
                <w:b/>
                <w:bCs/>
                <w:sz w:val="22"/>
                <w:szCs w:val="22"/>
              </w:rPr>
            </w:pPr>
            <w:r w:rsidRPr="008646F5">
              <w:rPr>
                <w:rFonts w:cs="Arial"/>
                <w:b/>
                <w:bCs/>
                <w:sz w:val="22"/>
                <w:szCs w:val="22"/>
              </w:rPr>
              <w:t>Year 11</w:t>
            </w:r>
          </w:p>
        </w:tc>
        <w:tc>
          <w:tcPr>
            <w:tcW w:w="2656" w:type="dxa"/>
          </w:tcPr>
          <w:p w:rsidRPr="008646F5" w:rsidR="00E12134" w:rsidP="00E12134" w:rsidRDefault="00E12134" w14:paraId="1C030E8E" w14:textId="39D69FED">
            <w:pPr>
              <w:jc w:val="center"/>
              <w:rPr>
                <w:rFonts w:cs="Arial"/>
                <w:sz w:val="16"/>
                <w:szCs w:val="16"/>
              </w:rPr>
            </w:pPr>
            <w:r w:rsidRPr="008646F5">
              <w:rPr>
                <w:rFonts w:cs="Arial"/>
                <w:sz w:val="16"/>
                <w:szCs w:val="16"/>
              </w:rPr>
              <w:t>Speed Networking event with providers and employers</w:t>
            </w:r>
          </w:p>
          <w:p w:rsidRPr="008646F5" w:rsidR="005220AB" w:rsidP="00E12134" w:rsidRDefault="005220AB" w14:paraId="3D9E577E" w14:textId="4E33D677">
            <w:pPr>
              <w:jc w:val="center"/>
              <w:rPr>
                <w:rFonts w:cs="Arial"/>
                <w:b/>
                <w:bCs/>
                <w:sz w:val="16"/>
                <w:szCs w:val="16"/>
              </w:rPr>
            </w:pPr>
            <w:r w:rsidRPr="008646F5">
              <w:rPr>
                <w:rFonts w:cs="Arial"/>
                <w:b/>
                <w:bCs/>
                <w:sz w:val="16"/>
                <w:szCs w:val="16"/>
              </w:rPr>
              <w:t>Apprenticeship Workshop</w:t>
            </w:r>
          </w:p>
          <w:p w:rsidRPr="008646F5" w:rsidR="00861ABB" w:rsidP="00861ABB" w:rsidRDefault="00E12134" w14:paraId="3CF410B6" w14:textId="7D9A91AA">
            <w:pPr>
              <w:jc w:val="center"/>
              <w:rPr>
                <w:rFonts w:cs="Arial"/>
                <w:sz w:val="16"/>
                <w:szCs w:val="16"/>
              </w:rPr>
            </w:pPr>
            <w:r w:rsidRPr="008646F5">
              <w:rPr>
                <w:rFonts w:cs="Arial"/>
                <w:sz w:val="16"/>
                <w:szCs w:val="16"/>
              </w:rPr>
              <w:t>Careers Fair</w:t>
            </w:r>
          </w:p>
          <w:p w:rsidRPr="00625323" w:rsidR="00861ABB" w:rsidP="00E12134" w:rsidRDefault="00861ABB" w14:paraId="2C41B816" w14:textId="26B5C87F">
            <w:pPr>
              <w:jc w:val="center"/>
              <w:rPr>
                <w:rFonts w:cs="Arial"/>
                <w:b/>
                <w:bCs/>
                <w:sz w:val="16"/>
                <w:szCs w:val="16"/>
              </w:rPr>
            </w:pPr>
            <w:r w:rsidRPr="00625323">
              <w:rPr>
                <w:rFonts w:cs="Arial"/>
                <w:b/>
                <w:bCs/>
                <w:sz w:val="16"/>
                <w:szCs w:val="16"/>
              </w:rPr>
              <w:t>6</w:t>
            </w:r>
            <w:r w:rsidRPr="00625323">
              <w:rPr>
                <w:rFonts w:cs="Arial"/>
                <w:b/>
                <w:bCs/>
                <w:sz w:val="16"/>
                <w:szCs w:val="16"/>
                <w:vertAlign w:val="superscript"/>
              </w:rPr>
              <w:t>th</w:t>
            </w:r>
            <w:r w:rsidRPr="00625323">
              <w:rPr>
                <w:rFonts w:cs="Arial"/>
                <w:b/>
                <w:bCs/>
                <w:sz w:val="16"/>
                <w:szCs w:val="16"/>
              </w:rPr>
              <w:t xml:space="preserve"> Form </w:t>
            </w:r>
            <w:r w:rsidRPr="00625323" w:rsidR="00625323">
              <w:rPr>
                <w:rFonts w:cs="Arial"/>
                <w:b/>
                <w:bCs/>
                <w:sz w:val="16"/>
                <w:szCs w:val="16"/>
              </w:rPr>
              <w:t xml:space="preserve">&amp; </w:t>
            </w:r>
            <w:r w:rsidR="00625323">
              <w:rPr>
                <w:rFonts w:cs="Arial"/>
                <w:b/>
                <w:bCs/>
                <w:sz w:val="16"/>
                <w:szCs w:val="16"/>
              </w:rPr>
              <w:t xml:space="preserve">FE </w:t>
            </w:r>
            <w:r w:rsidRPr="00625323">
              <w:rPr>
                <w:rFonts w:cs="Arial"/>
                <w:b/>
                <w:bCs/>
                <w:sz w:val="16"/>
                <w:szCs w:val="16"/>
              </w:rPr>
              <w:t>College Talk</w:t>
            </w:r>
            <w:r w:rsidR="00625323">
              <w:rPr>
                <w:rFonts w:cs="Arial"/>
                <w:b/>
                <w:bCs/>
                <w:sz w:val="16"/>
                <w:szCs w:val="16"/>
              </w:rPr>
              <w:t>s</w:t>
            </w:r>
          </w:p>
        </w:tc>
        <w:tc>
          <w:tcPr>
            <w:tcW w:w="3059" w:type="dxa"/>
          </w:tcPr>
          <w:p w:rsidRPr="008646F5" w:rsidR="008646F5" w:rsidP="00E12134" w:rsidRDefault="008646F5" w14:paraId="2ED12EEF" w14:textId="77777777">
            <w:pPr>
              <w:jc w:val="center"/>
              <w:rPr>
                <w:rFonts w:cs="Arial"/>
                <w:sz w:val="16"/>
                <w:szCs w:val="16"/>
              </w:rPr>
            </w:pPr>
          </w:p>
          <w:p w:rsidRPr="008646F5" w:rsidR="00D10B74" w:rsidP="00E12134" w:rsidRDefault="005D2E3C" w14:paraId="5DDFBA35" w14:textId="32959065">
            <w:pPr>
              <w:jc w:val="center"/>
              <w:rPr>
                <w:rFonts w:cs="Arial"/>
                <w:sz w:val="16"/>
                <w:szCs w:val="16"/>
              </w:rPr>
            </w:pPr>
            <w:r w:rsidRPr="008646F5">
              <w:rPr>
                <w:rFonts w:cs="Arial"/>
                <w:sz w:val="16"/>
                <w:szCs w:val="16"/>
              </w:rPr>
              <w:t>Parents’ Evening</w:t>
            </w:r>
          </w:p>
          <w:p w:rsidRPr="008646F5" w:rsidR="00E12134" w:rsidP="00E12134" w:rsidRDefault="00E12134" w14:paraId="5DBDF6CE" w14:textId="6928B04B">
            <w:pPr>
              <w:jc w:val="center"/>
              <w:rPr>
                <w:rFonts w:cs="Arial"/>
                <w:sz w:val="16"/>
                <w:szCs w:val="16"/>
              </w:rPr>
            </w:pPr>
          </w:p>
        </w:tc>
        <w:tc>
          <w:tcPr>
            <w:tcW w:w="2923" w:type="dxa"/>
          </w:tcPr>
          <w:p w:rsidR="00D10B74" w:rsidP="00E12134" w:rsidRDefault="00D10B74" w14:paraId="414BE67B" w14:textId="77777777">
            <w:pPr>
              <w:jc w:val="center"/>
              <w:rPr>
                <w:rFonts w:cs="Arial"/>
                <w:sz w:val="16"/>
                <w:szCs w:val="16"/>
              </w:rPr>
            </w:pPr>
          </w:p>
          <w:p w:rsidRPr="008646F5" w:rsidR="008646F5" w:rsidP="00E12134" w:rsidRDefault="008646F5" w14:paraId="02377CFC" w14:textId="06B20F55">
            <w:pPr>
              <w:jc w:val="center"/>
              <w:rPr>
                <w:rFonts w:cs="Arial"/>
                <w:sz w:val="16"/>
                <w:szCs w:val="16"/>
              </w:rPr>
            </w:pPr>
            <w:r w:rsidRPr="008646F5">
              <w:rPr>
                <w:sz w:val="16"/>
                <w:szCs w:val="16"/>
              </w:rPr>
              <w:t>No encounters – legislation requires encounters to take place by 28 February if in year 11</w:t>
            </w:r>
          </w:p>
          <w:p w:rsidRPr="008646F5" w:rsidR="008646F5" w:rsidP="00E12134" w:rsidRDefault="008646F5" w14:paraId="5BB22968" w14:textId="17D5DACC">
            <w:pPr>
              <w:jc w:val="center"/>
              <w:rPr>
                <w:rFonts w:cs="Arial"/>
                <w:sz w:val="16"/>
                <w:szCs w:val="16"/>
              </w:rPr>
            </w:pPr>
          </w:p>
        </w:tc>
      </w:tr>
      <w:tr w:rsidRPr="00B25F66" w:rsidR="00D10B74" w:rsidTr="00D17399" w14:paraId="2D5A56E0" w14:textId="77777777">
        <w:trPr>
          <w:trHeight w:val="1182"/>
        </w:trPr>
        <w:tc>
          <w:tcPr>
            <w:tcW w:w="1167" w:type="dxa"/>
          </w:tcPr>
          <w:p w:rsidRPr="008646F5" w:rsidR="00D10B74" w:rsidP="00DB13B3" w:rsidRDefault="00D10B74" w14:paraId="4C3C7C5F" w14:textId="77777777">
            <w:pPr>
              <w:rPr>
                <w:rFonts w:cs="Arial"/>
                <w:b/>
                <w:bCs/>
                <w:sz w:val="22"/>
                <w:szCs w:val="22"/>
              </w:rPr>
            </w:pPr>
            <w:r w:rsidRPr="008646F5">
              <w:rPr>
                <w:rFonts w:cs="Arial"/>
                <w:b/>
                <w:bCs/>
                <w:sz w:val="22"/>
                <w:szCs w:val="22"/>
              </w:rPr>
              <w:lastRenderedPageBreak/>
              <w:t>Year 12</w:t>
            </w:r>
          </w:p>
        </w:tc>
        <w:tc>
          <w:tcPr>
            <w:tcW w:w="2656" w:type="dxa"/>
          </w:tcPr>
          <w:p w:rsidRPr="008646F5" w:rsidR="008646F5" w:rsidP="00E12134" w:rsidRDefault="008646F5" w14:paraId="387CA8D8" w14:textId="77777777">
            <w:pPr>
              <w:jc w:val="center"/>
              <w:rPr>
                <w:rFonts w:cs="Arial"/>
                <w:sz w:val="16"/>
                <w:szCs w:val="16"/>
              </w:rPr>
            </w:pPr>
          </w:p>
          <w:p w:rsidRPr="008646F5" w:rsidR="00E12134" w:rsidP="00E12134" w:rsidRDefault="00E12134" w14:paraId="5E2AEE97" w14:textId="2A02622A">
            <w:pPr>
              <w:jc w:val="center"/>
              <w:rPr>
                <w:rFonts w:cs="Arial"/>
                <w:sz w:val="16"/>
                <w:szCs w:val="16"/>
              </w:rPr>
            </w:pPr>
            <w:r w:rsidRPr="008646F5">
              <w:rPr>
                <w:rFonts w:cs="Arial"/>
                <w:sz w:val="16"/>
                <w:szCs w:val="16"/>
              </w:rPr>
              <w:t>Careers Fair</w:t>
            </w:r>
          </w:p>
          <w:p w:rsidRPr="008646F5" w:rsidR="00D10B74" w:rsidP="00E12134" w:rsidRDefault="00D10B74" w14:paraId="010ABF30" w14:textId="77E60E5B">
            <w:pPr>
              <w:jc w:val="center"/>
              <w:rPr>
                <w:rFonts w:cs="Arial"/>
                <w:sz w:val="16"/>
                <w:szCs w:val="16"/>
              </w:rPr>
            </w:pPr>
          </w:p>
        </w:tc>
        <w:tc>
          <w:tcPr>
            <w:tcW w:w="3059" w:type="dxa"/>
          </w:tcPr>
          <w:p w:rsidRPr="008646F5" w:rsidR="008646F5" w:rsidP="00E12134" w:rsidRDefault="008646F5" w14:paraId="69D232F9" w14:textId="77777777">
            <w:pPr>
              <w:jc w:val="center"/>
              <w:rPr>
                <w:rFonts w:cs="Arial"/>
                <w:b/>
                <w:bCs/>
                <w:sz w:val="16"/>
                <w:szCs w:val="16"/>
              </w:rPr>
            </w:pPr>
          </w:p>
          <w:p w:rsidR="00D10B74" w:rsidP="00E12134" w:rsidRDefault="005220AB" w14:paraId="48D4B689" w14:textId="77777777">
            <w:pPr>
              <w:jc w:val="center"/>
              <w:rPr>
                <w:rFonts w:cs="Arial"/>
                <w:b/>
                <w:bCs/>
                <w:sz w:val="16"/>
                <w:szCs w:val="16"/>
              </w:rPr>
            </w:pPr>
            <w:r w:rsidRPr="008646F5">
              <w:rPr>
                <w:rFonts w:cs="Arial"/>
                <w:b/>
                <w:bCs/>
                <w:sz w:val="16"/>
                <w:szCs w:val="16"/>
              </w:rPr>
              <w:t xml:space="preserve">Degree Apprenticeship </w:t>
            </w:r>
            <w:r w:rsidRPr="008646F5" w:rsidR="00861ABB">
              <w:rPr>
                <w:rFonts w:cs="Arial"/>
                <w:b/>
                <w:bCs/>
                <w:sz w:val="16"/>
                <w:szCs w:val="16"/>
              </w:rPr>
              <w:t xml:space="preserve">Training </w:t>
            </w:r>
            <w:r w:rsidRPr="008646F5">
              <w:rPr>
                <w:rFonts w:cs="Arial"/>
                <w:b/>
                <w:bCs/>
                <w:sz w:val="16"/>
                <w:szCs w:val="16"/>
              </w:rPr>
              <w:t>Provider</w:t>
            </w:r>
            <w:r w:rsidRPr="008646F5" w:rsidR="00861ABB">
              <w:rPr>
                <w:rFonts w:cs="Arial"/>
                <w:b/>
                <w:bCs/>
                <w:sz w:val="16"/>
                <w:szCs w:val="16"/>
              </w:rPr>
              <w:t xml:space="preserve"> Talk</w:t>
            </w:r>
          </w:p>
          <w:p w:rsidRPr="008646F5" w:rsidR="00CC5429" w:rsidP="00E12134" w:rsidRDefault="00CC5429" w14:paraId="145555C7" w14:textId="24892B40">
            <w:pPr>
              <w:jc w:val="center"/>
              <w:rPr>
                <w:rFonts w:cs="Arial"/>
                <w:b/>
                <w:bCs/>
                <w:sz w:val="16"/>
                <w:szCs w:val="16"/>
              </w:rPr>
            </w:pPr>
            <w:r>
              <w:rPr>
                <w:rFonts w:cs="Arial"/>
                <w:b/>
                <w:bCs/>
                <w:sz w:val="16"/>
                <w:szCs w:val="16"/>
              </w:rPr>
              <w:t>UCAS Convention</w:t>
            </w:r>
          </w:p>
        </w:tc>
        <w:tc>
          <w:tcPr>
            <w:tcW w:w="2923" w:type="dxa"/>
          </w:tcPr>
          <w:p w:rsidRPr="008646F5" w:rsidR="00861ABB" w:rsidP="00E12134" w:rsidRDefault="00861ABB" w14:paraId="6E2379F1" w14:textId="77777777">
            <w:pPr>
              <w:jc w:val="center"/>
              <w:rPr>
                <w:color w:val="000000"/>
                <w:sz w:val="16"/>
                <w:szCs w:val="16"/>
              </w:rPr>
            </w:pPr>
            <w:r w:rsidRPr="008646F5">
              <w:rPr>
                <w:color w:val="000000"/>
                <w:sz w:val="16"/>
                <w:szCs w:val="16"/>
              </w:rPr>
              <w:t xml:space="preserve">Post-18 Options Evening Degree Apprenticeship Training Provider Talk for </w:t>
            </w:r>
            <w:proofErr w:type="gramStart"/>
            <w:r w:rsidRPr="008646F5">
              <w:rPr>
                <w:color w:val="000000"/>
                <w:sz w:val="16"/>
                <w:szCs w:val="16"/>
              </w:rPr>
              <w:t>parents</w:t>
            </w:r>
            <w:proofErr w:type="gramEnd"/>
          </w:p>
          <w:p w:rsidRPr="008646F5" w:rsidR="008646F5" w:rsidP="00E12134" w:rsidRDefault="00861ABB" w14:paraId="32AD0C01" w14:textId="77777777">
            <w:pPr>
              <w:jc w:val="center"/>
              <w:rPr>
                <w:color w:val="000000"/>
                <w:sz w:val="16"/>
                <w:szCs w:val="16"/>
              </w:rPr>
            </w:pPr>
            <w:r w:rsidRPr="008646F5">
              <w:rPr>
                <w:color w:val="000000"/>
                <w:sz w:val="16"/>
                <w:szCs w:val="16"/>
              </w:rPr>
              <w:t>Post-18 Options Day</w:t>
            </w:r>
          </w:p>
          <w:p w:rsidRPr="008646F5" w:rsidR="00D10B74" w:rsidP="00E12134" w:rsidRDefault="008646F5" w14:paraId="28C875C2" w14:textId="2EED8F8B">
            <w:pPr>
              <w:jc w:val="center"/>
              <w:rPr>
                <w:rFonts w:cs="Arial"/>
                <w:sz w:val="16"/>
                <w:szCs w:val="16"/>
              </w:rPr>
            </w:pPr>
            <w:r w:rsidRPr="008646F5">
              <w:rPr>
                <w:color w:val="000000"/>
                <w:sz w:val="16"/>
                <w:szCs w:val="16"/>
              </w:rPr>
              <w:t>Work Experience</w:t>
            </w:r>
            <w:r w:rsidRPr="008646F5" w:rsidR="00861ABB">
              <w:rPr>
                <w:color w:val="000000"/>
                <w:sz w:val="16"/>
                <w:szCs w:val="16"/>
              </w:rPr>
              <w:t xml:space="preserve"> </w:t>
            </w:r>
          </w:p>
        </w:tc>
      </w:tr>
      <w:tr w:rsidRPr="00B25F66" w:rsidR="005D2E3C" w:rsidTr="008646F5" w14:paraId="23E89376" w14:textId="77777777">
        <w:trPr>
          <w:trHeight w:val="698"/>
        </w:trPr>
        <w:tc>
          <w:tcPr>
            <w:tcW w:w="1167" w:type="dxa"/>
          </w:tcPr>
          <w:p w:rsidRPr="008646F5" w:rsidR="005D2E3C" w:rsidP="005D2E3C" w:rsidRDefault="005D2E3C" w14:paraId="7DC3A4D4" w14:textId="77777777">
            <w:pPr>
              <w:rPr>
                <w:rFonts w:cs="Arial"/>
                <w:b/>
                <w:bCs/>
                <w:sz w:val="22"/>
                <w:szCs w:val="22"/>
              </w:rPr>
            </w:pPr>
            <w:r w:rsidRPr="008646F5">
              <w:rPr>
                <w:rFonts w:cs="Arial"/>
                <w:b/>
                <w:bCs/>
                <w:sz w:val="22"/>
                <w:szCs w:val="22"/>
              </w:rPr>
              <w:t>Year 13</w:t>
            </w:r>
          </w:p>
        </w:tc>
        <w:tc>
          <w:tcPr>
            <w:tcW w:w="2656" w:type="dxa"/>
          </w:tcPr>
          <w:p w:rsidRPr="008646F5" w:rsidR="005D2E3C" w:rsidP="00E12134" w:rsidRDefault="005D2E3C" w14:paraId="55974C38" w14:textId="4A658A14">
            <w:pPr>
              <w:jc w:val="center"/>
              <w:rPr>
                <w:rFonts w:cs="Arial"/>
                <w:sz w:val="18"/>
                <w:szCs w:val="18"/>
              </w:rPr>
            </w:pPr>
          </w:p>
        </w:tc>
        <w:tc>
          <w:tcPr>
            <w:tcW w:w="3059" w:type="dxa"/>
          </w:tcPr>
          <w:p w:rsidRPr="008646F5" w:rsidR="005D2E3C" w:rsidP="00E12134" w:rsidRDefault="005220AB" w14:paraId="2853D17E" w14:textId="4D4D32D2">
            <w:pPr>
              <w:jc w:val="center"/>
              <w:rPr>
                <w:rFonts w:cs="Arial"/>
                <w:b/>
                <w:bCs/>
                <w:sz w:val="16"/>
                <w:szCs w:val="16"/>
              </w:rPr>
            </w:pPr>
            <w:r w:rsidRPr="008646F5">
              <w:rPr>
                <w:rFonts w:cs="Arial"/>
                <w:b/>
                <w:bCs/>
                <w:sz w:val="16"/>
                <w:szCs w:val="16"/>
              </w:rPr>
              <w:t>Lunchtime talks from Apprenticeship Providers</w:t>
            </w:r>
          </w:p>
        </w:tc>
        <w:tc>
          <w:tcPr>
            <w:tcW w:w="2923" w:type="dxa"/>
          </w:tcPr>
          <w:p w:rsidRPr="00956AD7" w:rsidR="005D2E3C" w:rsidP="00956AD7" w:rsidRDefault="00956AD7" w14:paraId="32989DC0" w14:textId="5F1FBA16">
            <w:pPr>
              <w:jc w:val="center"/>
              <w:rPr>
                <w:rFonts w:cs="Arial"/>
                <w:sz w:val="16"/>
                <w:szCs w:val="16"/>
              </w:rPr>
            </w:pPr>
            <w:r w:rsidRPr="00956AD7">
              <w:rPr>
                <w:sz w:val="16"/>
                <w:szCs w:val="16"/>
              </w:rPr>
              <w:t>No encounters – legislation requires encounters to take place by 28 February if in year 13</w:t>
            </w:r>
          </w:p>
        </w:tc>
      </w:tr>
    </w:tbl>
    <w:p w:rsidR="005220AB" w:rsidP="00D10B74" w:rsidRDefault="005220AB" w14:paraId="3996E16F" w14:textId="25A36FB1">
      <w:pPr>
        <w:rPr>
          <w:rFonts w:cs="Arial"/>
        </w:rPr>
      </w:pPr>
    </w:p>
    <w:p w:rsidRPr="00EA725F" w:rsidR="00D10B74" w:rsidP="00D17399" w:rsidRDefault="00D10B74" w14:paraId="33D3255F" w14:textId="77777777">
      <w:pPr>
        <w:pStyle w:val="Heading3"/>
      </w:pPr>
      <w:r w:rsidRPr="00EA725F">
        <w:t>Premises and facilities</w:t>
      </w:r>
    </w:p>
    <w:p w:rsidRPr="00C5610D" w:rsidR="00D10B74" w:rsidP="00D17399" w:rsidRDefault="00D10B74" w14:paraId="464D74EB" w14:textId="581B07D3">
      <w:pPr>
        <w:rPr>
          <w:sz w:val="22"/>
          <w:szCs w:val="22"/>
        </w:rPr>
      </w:pPr>
      <w:r w:rsidRPr="00C5610D">
        <w:rPr>
          <w:sz w:val="22"/>
          <w:szCs w:val="22"/>
        </w:rPr>
        <w:t xml:space="preserve">The school will make </w:t>
      </w:r>
      <w:r w:rsidRPr="00C5610D" w:rsidR="00E12134">
        <w:rPr>
          <w:sz w:val="22"/>
          <w:szCs w:val="22"/>
        </w:rPr>
        <w:t>an appropriate venue</w:t>
      </w:r>
      <w:r w:rsidRPr="00C5610D">
        <w:rPr>
          <w:sz w:val="22"/>
          <w:szCs w:val="22"/>
        </w:rPr>
        <w:t xml:space="preserve"> available for discussions bet</w:t>
      </w:r>
      <w:r w:rsidRPr="00C5610D" w:rsidR="005D2E3C">
        <w:rPr>
          <w:sz w:val="22"/>
          <w:szCs w:val="22"/>
        </w:rPr>
        <w:t>ween the provider and students</w:t>
      </w:r>
      <w:r w:rsidRPr="00C5610D">
        <w:rPr>
          <w:sz w:val="22"/>
          <w:szCs w:val="22"/>
        </w:rPr>
        <w:t xml:space="preserve">. </w:t>
      </w:r>
      <w:r w:rsidRPr="00C5610D" w:rsidR="00C5610D">
        <w:rPr>
          <w:sz w:val="22"/>
          <w:szCs w:val="22"/>
        </w:rPr>
        <w:t>The school will also make available AV and other specialist equipment to support provider presentations</w:t>
      </w:r>
      <w:r w:rsidRPr="00C5610D" w:rsidR="00E12134">
        <w:rPr>
          <w:sz w:val="22"/>
          <w:szCs w:val="22"/>
        </w:rPr>
        <w:t xml:space="preserve">. This can </w:t>
      </w:r>
      <w:r w:rsidRPr="00C5610D">
        <w:rPr>
          <w:sz w:val="22"/>
          <w:szCs w:val="22"/>
        </w:rPr>
        <w:t xml:space="preserve">be discussed and agreed in advance of the visit with the </w:t>
      </w:r>
      <w:r w:rsidRPr="00C5610D" w:rsidR="00E12134">
        <w:rPr>
          <w:rFonts w:cs="Arial"/>
          <w:sz w:val="22"/>
          <w:szCs w:val="22"/>
        </w:rPr>
        <w:t>CEIAG Co-ordinator</w:t>
      </w:r>
      <w:r w:rsidRPr="00C5610D" w:rsidR="00C5610D">
        <w:rPr>
          <w:sz w:val="22"/>
          <w:szCs w:val="22"/>
        </w:rPr>
        <w:t xml:space="preserve"> or Careers Leader.</w:t>
      </w:r>
    </w:p>
    <w:p w:rsidRPr="00C5610D" w:rsidR="00C5610D" w:rsidP="00D10B74" w:rsidRDefault="00D10B74" w14:paraId="035CE368" w14:textId="003A8FE6">
      <w:pPr>
        <w:rPr>
          <w:rFonts w:cs="Arial"/>
          <w:sz w:val="22"/>
          <w:szCs w:val="22"/>
        </w:rPr>
      </w:pPr>
      <w:r w:rsidRPr="00C5610D">
        <w:rPr>
          <w:rFonts w:cs="Arial"/>
          <w:sz w:val="22"/>
          <w:szCs w:val="22"/>
        </w:rPr>
        <w:t xml:space="preserve">Providers are welcome to leave a copy of their prospectus or other relevant course literature </w:t>
      </w:r>
      <w:r w:rsidRPr="00C5610D" w:rsidR="00E12134">
        <w:rPr>
          <w:rFonts w:cs="Arial"/>
          <w:sz w:val="22"/>
          <w:szCs w:val="22"/>
        </w:rPr>
        <w:t>in</w:t>
      </w:r>
      <w:r w:rsidRPr="00C5610D">
        <w:rPr>
          <w:rFonts w:cs="Arial"/>
          <w:sz w:val="22"/>
          <w:szCs w:val="22"/>
        </w:rPr>
        <w:t xml:space="preserve"> the Careers </w:t>
      </w:r>
      <w:r w:rsidRPr="00C5610D" w:rsidR="00E12134">
        <w:rPr>
          <w:rFonts w:cs="Arial"/>
          <w:sz w:val="22"/>
          <w:szCs w:val="22"/>
        </w:rPr>
        <w:t>area of the LRC</w:t>
      </w:r>
      <w:r w:rsidRPr="00C5610D">
        <w:rPr>
          <w:rFonts w:cs="Arial"/>
          <w:sz w:val="22"/>
          <w:szCs w:val="22"/>
        </w:rPr>
        <w:t xml:space="preserve">, which is managed by the </w:t>
      </w:r>
      <w:r w:rsidRPr="00C5610D" w:rsidR="00E12134">
        <w:rPr>
          <w:rFonts w:cs="Arial"/>
          <w:sz w:val="22"/>
          <w:szCs w:val="22"/>
        </w:rPr>
        <w:t>CEIAG Co-ordinator</w:t>
      </w:r>
      <w:r w:rsidRPr="00C5610D">
        <w:rPr>
          <w:rFonts w:cs="Arial"/>
          <w:sz w:val="22"/>
          <w:szCs w:val="22"/>
        </w:rPr>
        <w:t xml:space="preserve">. The </w:t>
      </w:r>
      <w:r w:rsidRPr="00C5610D" w:rsidR="00E12134">
        <w:rPr>
          <w:rFonts w:cs="Arial"/>
          <w:sz w:val="22"/>
          <w:szCs w:val="22"/>
        </w:rPr>
        <w:t>LRC</w:t>
      </w:r>
      <w:r w:rsidRPr="00C5610D">
        <w:rPr>
          <w:rFonts w:cs="Arial"/>
          <w:sz w:val="22"/>
          <w:szCs w:val="22"/>
        </w:rPr>
        <w:t xml:space="preserve"> is available to all students at lunch and break times.</w:t>
      </w:r>
    </w:p>
    <w:p w:rsidR="00C5610D" w:rsidP="00C5610D" w:rsidRDefault="00C5610D" w14:paraId="3D605F68" w14:textId="131BBCA5">
      <w:pPr>
        <w:pStyle w:val="Heading3"/>
      </w:pPr>
      <w:r>
        <w:t>Complaints</w:t>
      </w:r>
    </w:p>
    <w:p w:rsidR="00C5610D" w:rsidP="33F80354" w:rsidRDefault="00C5610D" w14:paraId="2BD7ACEC" w14:textId="1523CD48">
      <w:pPr>
        <w:rPr>
          <w:rFonts w:cs="Arial"/>
          <w:sz w:val="22"/>
          <w:szCs w:val="22"/>
        </w:rPr>
      </w:pPr>
      <w:r w:rsidRPr="33F80354" w:rsidR="00C5610D">
        <w:rPr>
          <w:sz w:val="22"/>
          <w:szCs w:val="22"/>
        </w:rPr>
        <w:t>Any complaints with regards to provider access can be raised following the school complaints procedure or directly with The Careers &amp; Enterprise Company via provideraccess@careersandenterprise.co.uk</w:t>
      </w:r>
    </w:p>
    <w:sectPr w:rsidR="00C5610D" w:rsidSect="001070DE">
      <w:headerReference w:type="default" r:id="rId11"/>
      <w:footerReference w:type="default" r:id="rId12"/>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070DE" w:rsidRDefault="001070DE" w14:paraId="6AFF5E18" w14:textId="77777777">
      <w:r>
        <w:separator/>
      </w:r>
    </w:p>
  </w:endnote>
  <w:endnote w:type="continuationSeparator" w:id="0">
    <w:p w:rsidR="001070DE" w:rsidRDefault="001070DE" w14:paraId="134C79E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val="0"/>
        <w:color w:val="0D0D0D" w:themeColor="text1" w:themeTint="F2"/>
        <w:sz w:val="24"/>
        <w:szCs w:val="24"/>
      </w:rPr>
      <w:id w:val="-696310403"/>
      <w:docPartObj>
        <w:docPartGallery w:val="Page Numbers (Bottom of Page)"/>
        <w:docPartUnique/>
      </w:docPartObj>
    </w:sdtPr>
    <w:sdtEndPr>
      <w:rPr>
        <w:b w:val="0"/>
        <w:bCs w:val="0"/>
        <w:noProof/>
        <w:color w:val="000000" w:themeColor="text1" w:themeTint="FF" w:themeShade="FF"/>
        <w:sz w:val="24"/>
        <w:szCs w:val="24"/>
      </w:rPr>
    </w:sdtEndPr>
    <w:sdtContent>
      <w:p w:rsidRPr="0027057C" w:rsidR="0027057C" w:rsidP="3665F99A" w:rsidRDefault="0027057C" w14:paraId="4AE56C6A" w14:textId="424CFF7F">
        <w:pPr>
          <w:pStyle w:val="Heading2"/>
          <w:spacing w:before="0" w:after="0"/>
          <w:rPr>
            <w:sz w:val="20"/>
            <w:szCs w:val="20"/>
          </w:rPr>
        </w:pPr>
        <w:r w:rsidRPr="4291F539">
          <w:rPr>
            <w:noProof/>
          </w:rPr>
          <w:fldChar w:fldCharType="begin"/>
        </w:r>
        <w:r>
          <w:instrText xml:space="preserve"> PAGE   \* MERGEFORMAT </w:instrText>
        </w:r>
        <w:r>
          <w:fldChar w:fldCharType="separate"/>
        </w:r>
        <w:r w:rsidRPr="4291F539" w:rsidR="4291F539">
          <w:rPr>
            <w:noProof/>
          </w:rPr>
          <w:t>1</w:t>
        </w:r>
        <w:r w:rsidRPr="4291F539">
          <w:rPr>
            <w:noProof/>
          </w:rPr>
          <w:fldChar w:fldCharType="end"/>
        </w:r>
        <w:r w:rsidRPr="4291F539" w:rsidR="4291F539">
          <w:rPr>
            <w:noProof/>
          </w:rPr>
          <w:t xml:space="preserve">                                                    </w:t>
        </w:r>
        <w:r w:rsidRPr="4291F539" w:rsidR="4291F539">
          <w:rPr>
            <w:sz w:val="20"/>
            <w:szCs w:val="20"/>
          </w:rPr>
          <w:t>Urmston Grammar Provider Access Policy</w:t>
        </w:r>
        <w:r w:rsidRPr="4291F539" w:rsidR="4291F539">
          <w:rPr>
            <w:sz w:val="20"/>
            <w:szCs w:val="20"/>
          </w:rPr>
          <w:t xml:space="preserve"> </w:t>
        </w:r>
        <w:r w:rsidRPr="4291F539" w:rsidR="4291F539">
          <w:rPr>
            <w:sz w:val="20"/>
            <w:szCs w:val="20"/>
          </w:rPr>
          <w:t xml:space="preserve">March </w:t>
        </w:r>
        <w:r w:rsidRPr="4291F539" w:rsidR="4291F539">
          <w:rPr>
            <w:sz w:val="20"/>
            <w:szCs w:val="20"/>
          </w:rPr>
          <w:t>2</w:t>
        </w:r>
        <w:r w:rsidRPr="4291F539" w:rsidR="4291F539">
          <w:rPr>
            <w:sz w:val="20"/>
            <w:szCs w:val="20"/>
          </w:rPr>
          <w:t>02</w:t>
        </w:r>
        <w:r w:rsidRPr="4291F539" w:rsidR="4291F539">
          <w:rPr>
            <w:sz w:val="20"/>
            <w:szCs w:val="20"/>
          </w:rPr>
          <w:t>6</w:t>
        </w:r>
      </w:p>
      <w:p w:rsidR="0027057C" w:rsidRDefault="00D205CE" w14:paraId="3F8CDE9C" w14:textId="7EAD653B">
        <w:pPr>
          <w:pStyle w:val="Foo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070DE" w:rsidRDefault="001070DE" w14:paraId="4DD4980B" w14:textId="77777777">
      <w:r>
        <w:separator/>
      </w:r>
    </w:p>
  </w:footnote>
  <w:footnote w:type="continuationSeparator" w:id="0">
    <w:p w:rsidR="001070DE" w:rsidRDefault="001070DE" w14:paraId="0FF54CD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801035" w:rsidRDefault="00801035" w14:paraId="6FD42D3B" w14:textId="3F8112EB">
    <w:pPr>
      <w:pStyle w:val="Header"/>
    </w:pPr>
    <w:r>
      <w:rPr>
        <w:rFonts w:ascii="Trebuchet MS"/>
        <w:noProof/>
      </w:rPr>
      <w:drawing>
        <wp:anchor distT="0" distB="0" distL="114300" distR="114300" simplePos="0" relativeHeight="251659264" behindDoc="0" locked="0" layoutInCell="1" allowOverlap="1" wp14:anchorId="55BFA939" wp14:editId="554F5FF2">
          <wp:simplePos x="0" y="0"/>
          <wp:positionH relativeFrom="margin">
            <wp:posOffset>4429125</wp:posOffset>
          </wp:positionH>
          <wp:positionV relativeFrom="topMargin">
            <wp:posOffset>352425</wp:posOffset>
          </wp:positionV>
          <wp:extent cx="2341245" cy="64008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1245" cy="64008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15825E6"/>
    <w:lvl w:ilvl="0">
      <w:start w:val="1"/>
      <w:numFmt w:val="bullet"/>
      <w:lvlText w:val=""/>
      <w:lvlJc w:val="left"/>
      <w:pPr>
        <w:tabs>
          <w:tab w:val="num" w:pos="1492"/>
        </w:tabs>
        <w:ind w:left="1492" w:hanging="360"/>
      </w:pPr>
      <w:rPr>
        <w:rFonts w:hint="default" w:ascii="Symbol" w:hAnsi="Symbol"/>
      </w:rPr>
    </w:lvl>
  </w:abstractNum>
  <w:abstractNum w:abstractNumId="1" w15:restartNumberingAfterBreak="0">
    <w:nsid w:val="FFFFFF81"/>
    <w:multiLevelType w:val="singleLevel"/>
    <w:tmpl w:val="4BEC23F2"/>
    <w:lvl w:ilvl="0">
      <w:start w:val="1"/>
      <w:numFmt w:val="bullet"/>
      <w:pStyle w:val="ListBullet4"/>
      <w:lvlText w:val=""/>
      <w:lvlJc w:val="left"/>
      <w:pPr>
        <w:tabs>
          <w:tab w:val="num" w:pos="1209"/>
        </w:tabs>
        <w:ind w:left="1209" w:hanging="360"/>
      </w:pPr>
      <w:rPr>
        <w:rFonts w:hint="default" w:ascii="Symbol" w:hAnsi="Symbol"/>
      </w:rPr>
    </w:lvl>
  </w:abstractNum>
  <w:abstractNum w:abstractNumId="2" w15:restartNumberingAfterBreak="0">
    <w:nsid w:val="FFFFFF82"/>
    <w:multiLevelType w:val="singleLevel"/>
    <w:tmpl w:val="74543FBC"/>
    <w:lvl w:ilvl="0">
      <w:start w:val="1"/>
      <w:numFmt w:val="bullet"/>
      <w:pStyle w:val="ListBullet3"/>
      <w:lvlText w:val=""/>
      <w:lvlJc w:val="left"/>
      <w:pPr>
        <w:tabs>
          <w:tab w:val="num" w:pos="926"/>
        </w:tabs>
        <w:ind w:left="926" w:hanging="360"/>
      </w:pPr>
      <w:rPr>
        <w:rFonts w:hint="default" w:ascii="Symbol" w:hAnsi="Symbol"/>
      </w:rPr>
    </w:lvl>
  </w:abstractNum>
  <w:abstractNum w:abstractNumId="3" w15:restartNumberingAfterBreak="0">
    <w:nsid w:val="FFFFFF83"/>
    <w:multiLevelType w:val="singleLevel"/>
    <w:tmpl w:val="7082A390"/>
    <w:lvl w:ilvl="0">
      <w:start w:val="1"/>
      <w:numFmt w:val="bullet"/>
      <w:pStyle w:val="ListBullet2"/>
      <w:lvlText w:val=""/>
      <w:lvlJc w:val="left"/>
      <w:pPr>
        <w:tabs>
          <w:tab w:val="num" w:pos="643"/>
        </w:tabs>
        <w:ind w:left="643" w:hanging="360"/>
      </w:pPr>
      <w:rPr>
        <w:rFonts w:hint="default" w:ascii="Symbol" w:hAnsi="Symbol"/>
      </w:rPr>
    </w:lvl>
  </w:abstractNum>
  <w:abstractNum w:abstractNumId="4" w15:restartNumberingAfterBreak="0">
    <w:nsid w:val="FFFFFF89"/>
    <w:multiLevelType w:val="singleLevel"/>
    <w:tmpl w:val="EEB8A51C"/>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0E964735"/>
    <w:multiLevelType w:val="hybridMultilevel"/>
    <w:tmpl w:val="380CA600"/>
    <w:lvl w:ilvl="0" w:tplc="CFDEEF30">
      <w:start w:val="1"/>
      <w:numFmt w:val="bullet"/>
      <w:pStyle w:val="ListBullet"/>
      <w:lvlText w:val=""/>
      <w:lvlJc w:val="left"/>
      <w:pPr>
        <w:ind w:left="720" w:hanging="360"/>
      </w:pPr>
      <w:rPr>
        <w:rFonts w:hint="default" w:ascii="Symbol" w:hAnsi="Symbol"/>
      </w:rPr>
    </w:lvl>
    <w:lvl w:ilvl="1" w:tplc="7F26412C">
      <w:start w:val="1"/>
      <w:numFmt w:val="bullet"/>
      <w:lvlText w:val=""/>
      <w:lvlJc w:val="left"/>
      <w:pPr>
        <w:ind w:left="1440" w:hanging="360"/>
      </w:pPr>
      <w:rPr>
        <w:rFonts w:hint="default" w:ascii="Symbol" w:hAnsi="Symbol"/>
        <w:color w:val="auto"/>
        <w:sz w:val="24"/>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0FD34421"/>
    <w:multiLevelType w:val="hybridMultilevel"/>
    <w:tmpl w:val="E82A3E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ascii="Arial" w:hAnsi="Arial"/>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15:restartNumberingAfterBreak="0">
    <w:nsid w:val="350E1C25"/>
    <w:multiLevelType w:val="hybridMultilevel"/>
    <w:tmpl w:val="C4D0EFD6"/>
    <w:lvl w:ilvl="0" w:tplc="687CB400">
      <w:start w:val="1"/>
      <w:numFmt w:val="bullet"/>
      <w:pStyle w:val="ListParagraph"/>
      <w:lvlText w:val=""/>
      <w:lvlJc w:val="left"/>
      <w:pPr>
        <w:ind w:left="720" w:hanging="360"/>
      </w:pPr>
      <w:rPr>
        <w:rFonts w:hint="default" w:ascii="Symbol" w:hAnsi="Symbol"/>
      </w:rPr>
    </w:lvl>
    <w:lvl w:ilvl="1" w:tplc="88A6CB94">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35A097E"/>
    <w:multiLevelType w:val="hybridMultilevel"/>
    <w:tmpl w:val="AE3824C4"/>
    <w:lvl w:ilvl="0" w:tplc="08090001">
      <w:start w:val="1"/>
      <w:numFmt w:val="bullet"/>
      <w:lvlText w:val=""/>
      <w:lvlJc w:val="left"/>
      <w:pPr>
        <w:ind w:left="720" w:hanging="360"/>
      </w:pPr>
      <w:rPr>
        <w:rFonts w:hint="default" w:ascii="Symbol" w:hAnsi="Symbol"/>
      </w:rPr>
    </w:lvl>
    <w:lvl w:ilvl="1" w:tplc="DC5081D0">
      <w:start w:val="1"/>
      <w:numFmt w:val="bullet"/>
      <w:lvlText w:val=""/>
      <w:lvlJc w:val="left"/>
      <w:pPr>
        <w:ind w:left="1440" w:hanging="360"/>
      </w:pPr>
      <w:rPr>
        <w:rFonts w:hint="default" w:ascii="Symbol" w:hAnsi="Symbol"/>
        <w:color w:val="0D0D0D" w:themeColor="text1" w:themeTint="F2"/>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3E155EB"/>
    <w:multiLevelType w:val="hybridMultilevel"/>
    <w:tmpl w:val="DCAE83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Marlett" w:hAnsi="Marlett"/>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Marlett" w:hAnsi="Marlett"/>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Marlett" w:hAnsi="Marlett"/>
      </w:rPr>
    </w:lvl>
  </w:abstractNum>
  <w:abstractNum w:abstractNumId="14"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15" w15:restartNumberingAfterBreak="0">
    <w:nsid w:val="58C95E61"/>
    <w:multiLevelType w:val="hybridMultilevel"/>
    <w:tmpl w:val="0AD4DF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BC3BF7"/>
    <w:multiLevelType w:val="hybridMultilevel"/>
    <w:tmpl w:val="5C0801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6714991"/>
    <w:multiLevelType w:val="hybridMultilevel"/>
    <w:tmpl w:val="148A70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4FE03EB"/>
    <w:multiLevelType w:val="hybridMultilevel"/>
    <w:tmpl w:val="1A3E2C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CDB39B4"/>
    <w:multiLevelType w:val="hybridMultilevel"/>
    <w:tmpl w:val="319C77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15119660">
    <w:abstractNumId w:val="13"/>
  </w:num>
  <w:num w:numId="2" w16cid:durableId="1166894243">
    <w:abstractNumId w:val="9"/>
  </w:num>
  <w:num w:numId="3" w16cid:durableId="1766654289">
    <w:abstractNumId w:val="22"/>
  </w:num>
  <w:num w:numId="4" w16cid:durableId="741756070">
    <w:abstractNumId w:val="8"/>
  </w:num>
  <w:num w:numId="5" w16cid:durableId="2036271453">
    <w:abstractNumId w:val="14"/>
  </w:num>
  <w:num w:numId="6" w16cid:durableId="1495337766">
    <w:abstractNumId w:val="20"/>
  </w:num>
  <w:num w:numId="7" w16cid:durableId="1964192184">
    <w:abstractNumId w:val="16"/>
  </w:num>
  <w:num w:numId="8" w16cid:durableId="1718624040">
    <w:abstractNumId w:val="11"/>
  </w:num>
  <w:num w:numId="9" w16cid:durableId="248196193">
    <w:abstractNumId w:val="12"/>
  </w:num>
  <w:num w:numId="10" w16cid:durableId="2037388274">
    <w:abstractNumId w:val="13"/>
  </w:num>
  <w:num w:numId="11" w16cid:durableId="18240878">
    <w:abstractNumId w:val="8"/>
  </w:num>
  <w:num w:numId="12" w16cid:durableId="1146169005">
    <w:abstractNumId w:val="6"/>
  </w:num>
  <w:num w:numId="13" w16cid:durableId="533621239">
    <w:abstractNumId w:val="18"/>
  </w:num>
  <w:num w:numId="14" w16cid:durableId="1090586948">
    <w:abstractNumId w:val="18"/>
  </w:num>
  <w:num w:numId="15" w16cid:durableId="1958028106">
    <w:abstractNumId w:val="18"/>
  </w:num>
  <w:num w:numId="16" w16cid:durableId="2115903021">
    <w:abstractNumId w:val="18"/>
  </w:num>
  <w:num w:numId="17" w16cid:durableId="387918667">
    <w:abstractNumId w:val="18"/>
  </w:num>
  <w:num w:numId="18" w16cid:durableId="847643485">
    <w:abstractNumId w:val="0"/>
  </w:num>
  <w:num w:numId="19" w16cid:durableId="1609659146">
    <w:abstractNumId w:val="4"/>
  </w:num>
  <w:num w:numId="20" w16cid:durableId="1823153446">
    <w:abstractNumId w:val="5"/>
  </w:num>
  <w:num w:numId="21" w16cid:durableId="1943144919">
    <w:abstractNumId w:val="3"/>
  </w:num>
  <w:num w:numId="22" w16cid:durableId="1209605069">
    <w:abstractNumId w:val="3"/>
  </w:num>
  <w:num w:numId="23" w16cid:durableId="1650283709">
    <w:abstractNumId w:val="2"/>
  </w:num>
  <w:num w:numId="24" w16cid:durableId="384833741">
    <w:abstractNumId w:val="2"/>
  </w:num>
  <w:num w:numId="25" w16cid:durableId="1206942858">
    <w:abstractNumId w:val="1"/>
  </w:num>
  <w:num w:numId="26" w16cid:durableId="617106546">
    <w:abstractNumId w:val="1"/>
  </w:num>
  <w:num w:numId="27" w16cid:durableId="1569456451">
    <w:abstractNumId w:val="10"/>
  </w:num>
  <w:num w:numId="28" w16cid:durableId="1251353009">
    <w:abstractNumId w:val="15"/>
  </w:num>
  <w:num w:numId="29" w16cid:durableId="1575315959">
    <w:abstractNumId w:val="7"/>
  </w:num>
  <w:num w:numId="30" w16cid:durableId="921795755">
    <w:abstractNumId w:val="17"/>
  </w:num>
  <w:num w:numId="31" w16cid:durableId="604581861">
    <w:abstractNumId w:val="23"/>
  </w:num>
  <w:num w:numId="32" w16cid:durableId="1494682623">
    <w:abstractNumId w:val="19"/>
  </w:num>
  <w:num w:numId="33" w16cid:durableId="653292866">
    <w:abstractNumId w:val="10"/>
  </w:num>
  <w:num w:numId="34" w16cid:durableId="2091267664">
    <w:abstractNumId w:val="21"/>
  </w:num>
  <w:num w:numId="35" w16cid:durableId="16603066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B74"/>
    <w:rsid w:val="00011F78"/>
    <w:rsid w:val="00020138"/>
    <w:rsid w:val="00022DB6"/>
    <w:rsid w:val="0003726D"/>
    <w:rsid w:val="00041864"/>
    <w:rsid w:val="0004776A"/>
    <w:rsid w:val="000833EF"/>
    <w:rsid w:val="000A0C1B"/>
    <w:rsid w:val="000B1468"/>
    <w:rsid w:val="000F4E59"/>
    <w:rsid w:val="001070DE"/>
    <w:rsid w:val="00116F59"/>
    <w:rsid w:val="001233B5"/>
    <w:rsid w:val="001362FD"/>
    <w:rsid w:val="001366BB"/>
    <w:rsid w:val="001372F2"/>
    <w:rsid w:val="00153F85"/>
    <w:rsid w:val="00180A06"/>
    <w:rsid w:val="00182783"/>
    <w:rsid w:val="00195F8E"/>
    <w:rsid w:val="001A54FA"/>
    <w:rsid w:val="001B05C8"/>
    <w:rsid w:val="001B6DF9"/>
    <w:rsid w:val="001C70EC"/>
    <w:rsid w:val="001D55BC"/>
    <w:rsid w:val="001D7FB3"/>
    <w:rsid w:val="002009C2"/>
    <w:rsid w:val="00211C37"/>
    <w:rsid w:val="00212D24"/>
    <w:rsid w:val="00217581"/>
    <w:rsid w:val="002335B0"/>
    <w:rsid w:val="002338A1"/>
    <w:rsid w:val="00266064"/>
    <w:rsid w:val="0027057C"/>
    <w:rsid w:val="0027611C"/>
    <w:rsid w:val="002840D0"/>
    <w:rsid w:val="002922E8"/>
    <w:rsid w:val="002931D3"/>
    <w:rsid w:val="00295EFC"/>
    <w:rsid w:val="002B651E"/>
    <w:rsid w:val="002D2A7A"/>
    <w:rsid w:val="002E28FA"/>
    <w:rsid w:val="00310708"/>
    <w:rsid w:val="00312BD3"/>
    <w:rsid w:val="00347A3B"/>
    <w:rsid w:val="00367EEB"/>
    <w:rsid w:val="00370895"/>
    <w:rsid w:val="00392AE9"/>
    <w:rsid w:val="003B78F9"/>
    <w:rsid w:val="003D74A2"/>
    <w:rsid w:val="003D7A13"/>
    <w:rsid w:val="003E1B86"/>
    <w:rsid w:val="00402829"/>
    <w:rsid w:val="00430DC5"/>
    <w:rsid w:val="00447920"/>
    <w:rsid w:val="00450D89"/>
    <w:rsid w:val="004533A7"/>
    <w:rsid w:val="00460505"/>
    <w:rsid w:val="00463122"/>
    <w:rsid w:val="00480E77"/>
    <w:rsid w:val="00484C39"/>
    <w:rsid w:val="004955D9"/>
    <w:rsid w:val="004E39E2"/>
    <w:rsid w:val="004E633C"/>
    <w:rsid w:val="00511CA5"/>
    <w:rsid w:val="005150CE"/>
    <w:rsid w:val="005220AB"/>
    <w:rsid w:val="00526944"/>
    <w:rsid w:val="00530814"/>
    <w:rsid w:val="00544BF0"/>
    <w:rsid w:val="00545301"/>
    <w:rsid w:val="00565333"/>
    <w:rsid w:val="00591B39"/>
    <w:rsid w:val="005B1CC3"/>
    <w:rsid w:val="005B5A07"/>
    <w:rsid w:val="005C1372"/>
    <w:rsid w:val="005D2E3C"/>
    <w:rsid w:val="00607A4B"/>
    <w:rsid w:val="00620DFD"/>
    <w:rsid w:val="00625323"/>
    <w:rsid w:val="0062704E"/>
    <w:rsid w:val="00634682"/>
    <w:rsid w:val="0063507E"/>
    <w:rsid w:val="006363E9"/>
    <w:rsid w:val="006858D6"/>
    <w:rsid w:val="00687908"/>
    <w:rsid w:val="006A0189"/>
    <w:rsid w:val="006A1127"/>
    <w:rsid w:val="006A2F72"/>
    <w:rsid w:val="006A3278"/>
    <w:rsid w:val="006D3EBD"/>
    <w:rsid w:val="006E6F0B"/>
    <w:rsid w:val="007104E4"/>
    <w:rsid w:val="007442BB"/>
    <w:rsid w:val="007463C5"/>
    <w:rsid w:val="00746846"/>
    <w:rsid w:val="007510C3"/>
    <w:rsid w:val="0076458E"/>
    <w:rsid w:val="00767063"/>
    <w:rsid w:val="007940AE"/>
    <w:rsid w:val="007A10F9"/>
    <w:rsid w:val="007A4C02"/>
    <w:rsid w:val="007B49CD"/>
    <w:rsid w:val="007B593B"/>
    <w:rsid w:val="007B5A46"/>
    <w:rsid w:val="007C1BC2"/>
    <w:rsid w:val="007D0DBA"/>
    <w:rsid w:val="007D43E7"/>
    <w:rsid w:val="007D4DB0"/>
    <w:rsid w:val="007F073B"/>
    <w:rsid w:val="00801035"/>
    <w:rsid w:val="00805C72"/>
    <w:rsid w:val="00831225"/>
    <w:rsid w:val="008428AB"/>
    <w:rsid w:val="00861ABB"/>
    <w:rsid w:val="00863664"/>
    <w:rsid w:val="008646F5"/>
    <w:rsid w:val="0088151C"/>
    <w:rsid w:val="008817AB"/>
    <w:rsid w:val="008843A4"/>
    <w:rsid w:val="008B1C49"/>
    <w:rsid w:val="008B67CC"/>
    <w:rsid w:val="008D1228"/>
    <w:rsid w:val="008E3BDA"/>
    <w:rsid w:val="008F303E"/>
    <w:rsid w:val="008F452F"/>
    <w:rsid w:val="00905ADC"/>
    <w:rsid w:val="00906C33"/>
    <w:rsid w:val="009173AF"/>
    <w:rsid w:val="009207B3"/>
    <w:rsid w:val="00932946"/>
    <w:rsid w:val="009424FA"/>
    <w:rsid w:val="009426CB"/>
    <w:rsid w:val="00956AD7"/>
    <w:rsid w:val="00963073"/>
    <w:rsid w:val="0097315A"/>
    <w:rsid w:val="009A3F0A"/>
    <w:rsid w:val="009B3EFE"/>
    <w:rsid w:val="009B493A"/>
    <w:rsid w:val="009D3D73"/>
    <w:rsid w:val="009E73AD"/>
    <w:rsid w:val="009F5357"/>
    <w:rsid w:val="009F7653"/>
    <w:rsid w:val="00A00569"/>
    <w:rsid w:val="00A21E85"/>
    <w:rsid w:val="00A2712A"/>
    <w:rsid w:val="00A3306B"/>
    <w:rsid w:val="00A36044"/>
    <w:rsid w:val="00A366A9"/>
    <w:rsid w:val="00A46912"/>
    <w:rsid w:val="00A64099"/>
    <w:rsid w:val="00A93AA4"/>
    <w:rsid w:val="00A96425"/>
    <w:rsid w:val="00AB6016"/>
    <w:rsid w:val="00AC2A37"/>
    <w:rsid w:val="00AD0E50"/>
    <w:rsid w:val="00AD632D"/>
    <w:rsid w:val="00AF0554"/>
    <w:rsid w:val="00AF1C07"/>
    <w:rsid w:val="00AF737F"/>
    <w:rsid w:val="00B006DF"/>
    <w:rsid w:val="00B05ECD"/>
    <w:rsid w:val="00B06172"/>
    <w:rsid w:val="00B16A24"/>
    <w:rsid w:val="00B16A8C"/>
    <w:rsid w:val="00B275C1"/>
    <w:rsid w:val="00B469C4"/>
    <w:rsid w:val="00B6522B"/>
    <w:rsid w:val="00B65709"/>
    <w:rsid w:val="00B67DF2"/>
    <w:rsid w:val="00B85BF7"/>
    <w:rsid w:val="00B939CC"/>
    <w:rsid w:val="00BC547B"/>
    <w:rsid w:val="00BD4B6C"/>
    <w:rsid w:val="00C37933"/>
    <w:rsid w:val="00C408C7"/>
    <w:rsid w:val="00C45A46"/>
    <w:rsid w:val="00C47EEA"/>
    <w:rsid w:val="00C519D0"/>
    <w:rsid w:val="00C5610D"/>
    <w:rsid w:val="00C70ACB"/>
    <w:rsid w:val="00C76BB0"/>
    <w:rsid w:val="00C955B6"/>
    <w:rsid w:val="00CA4FEC"/>
    <w:rsid w:val="00CC5429"/>
    <w:rsid w:val="00CD7921"/>
    <w:rsid w:val="00CE084B"/>
    <w:rsid w:val="00D02D57"/>
    <w:rsid w:val="00D10B74"/>
    <w:rsid w:val="00D118D6"/>
    <w:rsid w:val="00D17399"/>
    <w:rsid w:val="00D20266"/>
    <w:rsid w:val="00D205CE"/>
    <w:rsid w:val="00D20C29"/>
    <w:rsid w:val="00D33842"/>
    <w:rsid w:val="00D47915"/>
    <w:rsid w:val="00D57D6E"/>
    <w:rsid w:val="00D61F5A"/>
    <w:rsid w:val="00D656C2"/>
    <w:rsid w:val="00DB4C12"/>
    <w:rsid w:val="00DB5A35"/>
    <w:rsid w:val="00E0081E"/>
    <w:rsid w:val="00E02094"/>
    <w:rsid w:val="00E10F4C"/>
    <w:rsid w:val="00E12134"/>
    <w:rsid w:val="00E2419F"/>
    <w:rsid w:val="00E366D6"/>
    <w:rsid w:val="00E63D8B"/>
    <w:rsid w:val="00E735EE"/>
    <w:rsid w:val="00E81F4B"/>
    <w:rsid w:val="00EA11BE"/>
    <w:rsid w:val="00EB737D"/>
    <w:rsid w:val="00EC644A"/>
    <w:rsid w:val="00EC6A3F"/>
    <w:rsid w:val="00EE66FF"/>
    <w:rsid w:val="00F16A70"/>
    <w:rsid w:val="00F30554"/>
    <w:rsid w:val="00F348D2"/>
    <w:rsid w:val="00F4485F"/>
    <w:rsid w:val="00F44B6A"/>
    <w:rsid w:val="00F521C7"/>
    <w:rsid w:val="00F60BF8"/>
    <w:rsid w:val="00F64863"/>
    <w:rsid w:val="00F960C1"/>
    <w:rsid w:val="00FA0331"/>
    <w:rsid w:val="00FC049C"/>
    <w:rsid w:val="00FC1C0E"/>
    <w:rsid w:val="00FC5ED8"/>
    <w:rsid w:val="040197A1"/>
    <w:rsid w:val="09240323"/>
    <w:rsid w:val="0A27F6FC"/>
    <w:rsid w:val="115BFDC3"/>
    <w:rsid w:val="1256F7F6"/>
    <w:rsid w:val="1334F3CF"/>
    <w:rsid w:val="17797913"/>
    <w:rsid w:val="17B70E80"/>
    <w:rsid w:val="1A33296F"/>
    <w:rsid w:val="1B0619EA"/>
    <w:rsid w:val="2052B6CE"/>
    <w:rsid w:val="22C47F40"/>
    <w:rsid w:val="2E8AE42D"/>
    <w:rsid w:val="2EFFAEEB"/>
    <w:rsid w:val="33412FBB"/>
    <w:rsid w:val="337C65E5"/>
    <w:rsid w:val="33DF59B0"/>
    <w:rsid w:val="33F80354"/>
    <w:rsid w:val="35245A69"/>
    <w:rsid w:val="3665F99A"/>
    <w:rsid w:val="3733EB01"/>
    <w:rsid w:val="4291F539"/>
    <w:rsid w:val="4BCE4E26"/>
    <w:rsid w:val="503419BC"/>
    <w:rsid w:val="52CA85CB"/>
    <w:rsid w:val="5F3D0A50"/>
    <w:rsid w:val="6664724B"/>
    <w:rsid w:val="67A18EFE"/>
    <w:rsid w:val="67FAEB59"/>
    <w:rsid w:val="6CAD181F"/>
    <w:rsid w:val="70C2CB0F"/>
    <w:rsid w:val="714F9C0F"/>
    <w:rsid w:val="77F4A451"/>
    <w:rsid w:val="7C107834"/>
    <w:rsid w:val="7DEC9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E72879"/>
  <w15:chartTrackingRefBased/>
  <w15:docId w15:val="{CBDD2996-AA2F-4752-BFE5-904BEF5BD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qFormat="1"/>
    <w:lsdException w:name="index heading" w:semiHidden="1" w:unhideWhenUsed="1"/>
    <w:lsdException w:name="caption" w:semiHidden="1" w:unhideWhenUsed="1" w:qFormat="1"/>
    <w:lsdException w:name="table of figures" w:uiPriority="99"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unhideWhenUsed/>
    <w:qFormat/>
    <w:rsid w:val="00D17399"/>
    <w:pPr>
      <w:spacing w:after="240" w:line="288" w:lineRule="auto"/>
    </w:pPr>
    <w:rPr>
      <w:rFonts w:ascii="Arial" w:hAnsi="Arial"/>
      <w:color w:val="0D0D0D" w:themeColor="text1" w:themeTint="F2"/>
      <w:sz w:val="24"/>
      <w:szCs w:val="24"/>
    </w:rPr>
  </w:style>
  <w:style w:type="paragraph" w:styleId="Heading1">
    <w:name w:val="heading 1"/>
    <w:basedOn w:val="Normal"/>
    <w:next w:val="Normal"/>
    <w:link w:val="Heading1Char"/>
    <w:qFormat/>
    <w:rsid w:val="00D17399"/>
    <w:pPr>
      <w:pageBreakBefore/>
      <w:spacing w:line="240" w:lineRule="auto"/>
      <w:outlineLvl w:val="0"/>
    </w:pPr>
    <w:rPr>
      <w:b/>
      <w:color w:val="104F75"/>
      <w:sz w:val="36"/>
    </w:rPr>
  </w:style>
  <w:style w:type="paragraph" w:styleId="Heading2">
    <w:name w:val="heading 2"/>
    <w:basedOn w:val="Normal"/>
    <w:next w:val="Normal"/>
    <w:link w:val="Heading2Char"/>
    <w:qFormat/>
    <w:rsid w:val="00D17399"/>
    <w:pPr>
      <w:keepNext/>
      <w:spacing w:before="480" w:line="240" w:lineRule="auto"/>
      <w:outlineLvl w:val="1"/>
    </w:pPr>
    <w:rPr>
      <w:b/>
      <w:color w:val="104F75"/>
      <w:sz w:val="32"/>
      <w:szCs w:val="32"/>
    </w:rPr>
  </w:style>
  <w:style w:type="paragraph" w:styleId="Heading3">
    <w:name w:val="heading 3"/>
    <w:basedOn w:val="Heading2"/>
    <w:next w:val="Normal"/>
    <w:link w:val="Heading3Char"/>
    <w:qFormat/>
    <w:rsid w:val="00D17399"/>
    <w:pPr>
      <w:spacing w:before="360"/>
      <w:outlineLvl w:val="2"/>
    </w:pPr>
    <w:rPr>
      <w:bCs/>
      <w:sz w:val="28"/>
      <w:szCs w:val="28"/>
    </w:rPr>
  </w:style>
  <w:style w:type="paragraph" w:styleId="Heading4">
    <w:name w:val="heading 4"/>
    <w:basedOn w:val="Heading2"/>
    <w:next w:val="Normal"/>
    <w:link w:val="Heading4Char"/>
    <w:qFormat/>
    <w:rsid w:val="00D17399"/>
    <w:pPr>
      <w:spacing w:before="240"/>
      <w:outlineLvl w:val="3"/>
    </w:pPr>
    <w:rPr>
      <w:bCs/>
      <w:sz w:val="24"/>
      <w:szCs w:val="28"/>
    </w:rPr>
  </w:style>
  <w:style w:type="paragraph" w:styleId="Heading5">
    <w:name w:val="heading 5"/>
    <w:basedOn w:val="Normal"/>
    <w:next w:val="Normal"/>
    <w:link w:val="Heading5Char"/>
    <w:unhideWhenUsed/>
    <w:qFormat/>
    <w:rsid w:val="00D17399"/>
    <w:pPr>
      <w:numPr>
        <w:ilvl w:val="4"/>
        <w:numId w:val="17"/>
      </w:num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D17399"/>
    <w:pPr>
      <w:numPr>
        <w:ilvl w:val="5"/>
        <w:numId w:val="17"/>
      </w:numPr>
      <w:spacing w:before="240" w:after="60"/>
      <w:outlineLvl w:val="5"/>
    </w:pPr>
    <w:rPr>
      <w:rFonts w:ascii="Calibri" w:hAnsi="Calibri"/>
      <w:b/>
      <w:bCs/>
      <w:szCs w:val="22"/>
    </w:rPr>
  </w:style>
  <w:style w:type="paragraph" w:styleId="Heading7">
    <w:name w:val="heading 7"/>
    <w:basedOn w:val="Normal"/>
    <w:next w:val="Normal"/>
    <w:link w:val="Heading7Char"/>
    <w:unhideWhenUsed/>
    <w:qFormat/>
    <w:rsid w:val="00D17399"/>
    <w:pPr>
      <w:numPr>
        <w:ilvl w:val="6"/>
        <w:numId w:val="17"/>
      </w:numPr>
      <w:spacing w:before="240" w:after="60"/>
      <w:outlineLvl w:val="6"/>
    </w:pPr>
    <w:rPr>
      <w:rFonts w:ascii="Calibri" w:hAnsi="Calibri"/>
    </w:rPr>
  </w:style>
  <w:style w:type="paragraph" w:styleId="Heading8">
    <w:name w:val="heading 8"/>
    <w:basedOn w:val="Normal"/>
    <w:next w:val="Normal"/>
    <w:link w:val="Heading8Char"/>
    <w:unhideWhenUsed/>
    <w:qFormat/>
    <w:rsid w:val="00D17399"/>
    <w:pPr>
      <w:numPr>
        <w:ilvl w:val="7"/>
        <w:numId w:val="17"/>
      </w:numPr>
      <w:spacing w:before="240" w:after="60"/>
      <w:outlineLvl w:val="7"/>
    </w:pPr>
    <w:rPr>
      <w:rFonts w:ascii="Calibri" w:hAnsi="Calibri"/>
      <w:i/>
      <w:iCs/>
    </w:rPr>
  </w:style>
  <w:style w:type="paragraph" w:styleId="Heading9">
    <w:name w:val="heading 9"/>
    <w:basedOn w:val="Normal"/>
    <w:next w:val="Normal"/>
    <w:link w:val="Heading9Char"/>
    <w:unhideWhenUsed/>
    <w:qFormat/>
    <w:rsid w:val="00D17399"/>
    <w:pPr>
      <w:numPr>
        <w:ilvl w:val="8"/>
        <w:numId w:val="17"/>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rsid w:val="00D17399"/>
    <w:pPr>
      <w:spacing w:after="120"/>
    </w:pPr>
  </w:style>
  <w:style w:type="paragraph" w:styleId="BodyTextIndent">
    <w:name w:val="Body Text Indent"/>
    <w:basedOn w:val="Normal"/>
    <w:rsid w:val="00AF1C07"/>
    <w:pPr>
      <w:ind w:left="288"/>
    </w:pPr>
  </w:style>
  <w:style w:type="paragraph" w:styleId="DeptBullets" w:customStyle="1">
    <w:name w:val="DeptBullets"/>
    <w:basedOn w:val="Normal"/>
    <w:link w:val="DeptBulletsChar"/>
    <w:rsid w:val="00D17399"/>
    <w:pPr>
      <w:widowControl w:val="0"/>
      <w:numPr>
        <w:numId w:val="10"/>
      </w:numPr>
      <w:overflowPunct w:val="0"/>
      <w:autoSpaceDE w:val="0"/>
      <w:autoSpaceDN w:val="0"/>
      <w:adjustRightInd w:val="0"/>
      <w:spacing w:line="240" w:lineRule="auto"/>
      <w:textAlignment w:val="baseline"/>
    </w:pPr>
    <w:rPr>
      <w:color w:val="auto"/>
      <w:szCs w:val="20"/>
      <w:lang w:eastAsia="en-US"/>
    </w:rPr>
  </w:style>
  <w:style w:type="paragraph" w:styleId="DeptOutNumbered" w:customStyle="1">
    <w:name w:val="DeptOutNumbered"/>
    <w:basedOn w:val="Normal"/>
    <w:rsid w:val="00AF1C07"/>
    <w:pPr>
      <w:numPr>
        <w:numId w:val="2"/>
      </w:numPr>
    </w:pPr>
  </w:style>
  <w:style w:type="paragraph" w:styleId="Footer">
    <w:name w:val="footer"/>
    <w:basedOn w:val="Normal"/>
    <w:link w:val="FooterChar"/>
    <w:uiPriority w:val="99"/>
    <w:unhideWhenUsed/>
    <w:qFormat/>
    <w:rsid w:val="00D17399"/>
    <w:pPr>
      <w:tabs>
        <w:tab w:val="center" w:pos="4513"/>
        <w:tab w:val="right" w:pos="9026"/>
      </w:tabs>
      <w:spacing w:after="0" w:line="240" w:lineRule="auto"/>
    </w:pPr>
  </w:style>
  <w:style w:type="paragraph" w:styleId="Header">
    <w:name w:val="header"/>
    <w:basedOn w:val="Normal"/>
    <w:link w:val="HeaderChar"/>
    <w:unhideWhenUsed/>
    <w:rsid w:val="00D17399"/>
    <w:pPr>
      <w:tabs>
        <w:tab w:val="center" w:pos="4513"/>
        <w:tab w:val="right" w:pos="9026"/>
      </w:tabs>
      <w:spacing w:after="0" w:line="240" w:lineRule="auto"/>
    </w:pPr>
  </w:style>
  <w:style w:type="paragraph" w:styleId="Heading" w:customStyle="1">
    <w:name w:val="Heading"/>
    <w:basedOn w:val="Normal"/>
    <w:next w:val="Normal"/>
    <w:rsid w:val="00AF1C07"/>
    <w:pPr>
      <w:keepNext/>
      <w:keepLines/>
      <w:spacing w:before="240"/>
      <w:ind w:left="-720"/>
    </w:pPr>
    <w:rPr>
      <w:b/>
    </w:rPr>
  </w:style>
  <w:style w:type="paragraph" w:styleId="MinuteTop" w:customStyle="1">
    <w:name w:val="Minute Top"/>
    <w:basedOn w:val="Normal"/>
    <w:rsid w:val="00AF1C07"/>
    <w:pPr>
      <w:tabs>
        <w:tab w:val="left" w:pos="4680"/>
        <w:tab w:val="left" w:pos="5587"/>
      </w:tabs>
    </w:pPr>
  </w:style>
  <w:style w:type="paragraph" w:styleId="Numbered" w:customStyle="1">
    <w:name w:val="Numbered"/>
    <w:basedOn w:val="Normal"/>
    <w:rsid w:val="00AF1C07"/>
  </w:style>
  <w:style w:type="character" w:styleId="PageNumber">
    <w:name w:val="page number"/>
    <w:basedOn w:val="DefaultParagraphFont"/>
    <w:rsid w:val="00AF1C07"/>
  </w:style>
  <w:style w:type="character" w:styleId="PersonalComposeStyle" w:customStyle="1">
    <w:name w:val="Personal Compose Style"/>
    <w:basedOn w:val="DefaultParagraphFont"/>
    <w:rsid w:val="00AF1C07"/>
    <w:rPr>
      <w:rFonts w:ascii="Arial" w:hAnsi="Arial" w:cs="Arial"/>
      <w:color w:val="auto"/>
      <w:sz w:val="20"/>
    </w:rPr>
  </w:style>
  <w:style w:type="character" w:styleId="PersonalReplyStyle" w:customStyle="1">
    <w:name w:val="Personal Reply Style"/>
    <w:basedOn w:val="DefaultParagraphFont"/>
    <w:rsid w:val="00AF1C07"/>
    <w:rPr>
      <w:rFonts w:ascii="Arial" w:hAnsi="Arial" w:cs="Arial"/>
      <w:color w:val="auto"/>
      <w:sz w:val="20"/>
    </w:rPr>
  </w:style>
  <w:style w:type="paragraph" w:styleId="Sub-Heading" w:customStyle="1">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styleId="DfESOutNumbered" w:customStyle="1">
    <w:name w:val="DfESOutNumbered"/>
    <w:basedOn w:val="Normal"/>
    <w:link w:val="DfESOutNumberedChar"/>
    <w:rsid w:val="00D17399"/>
    <w:pPr>
      <w:widowControl w:val="0"/>
      <w:numPr>
        <w:numId w:val="11"/>
      </w:numPr>
      <w:overflowPunct w:val="0"/>
      <w:autoSpaceDE w:val="0"/>
      <w:autoSpaceDN w:val="0"/>
      <w:adjustRightInd w:val="0"/>
      <w:spacing w:line="240" w:lineRule="auto"/>
      <w:textAlignment w:val="baseline"/>
    </w:pPr>
    <w:rPr>
      <w:rFonts w:cs="Arial"/>
      <w:color w:val="auto"/>
      <w:sz w:val="22"/>
      <w:szCs w:val="20"/>
      <w:lang w:eastAsia="en-US"/>
    </w:rPr>
  </w:style>
  <w:style w:type="paragraph" w:styleId="DfESBullets" w:customStyle="1">
    <w:name w:val="DfESBullets"/>
    <w:basedOn w:val="Normal"/>
    <w:rsid w:val="00AF1C07"/>
    <w:pPr>
      <w:numPr>
        <w:numId w:val="5"/>
      </w:numPr>
    </w:pPr>
    <w:rPr>
      <w:rFonts w:cs="Arial"/>
      <w:sz w:val="22"/>
    </w:rPr>
  </w:style>
  <w:style w:type="paragraph" w:styleId="ListParagraph">
    <w:name w:val="List Paragraph"/>
    <w:basedOn w:val="Normal"/>
    <w:link w:val="ListParagraphChar"/>
    <w:uiPriority w:val="34"/>
    <w:qFormat/>
    <w:rsid w:val="00D17399"/>
    <w:pPr>
      <w:numPr>
        <w:numId w:val="27"/>
      </w:numPr>
      <w:contextualSpacing/>
    </w:pPr>
  </w:style>
  <w:style w:type="character" w:styleId="Heading1Char" w:customStyle="1">
    <w:name w:val="Heading 1 Char"/>
    <w:link w:val="Heading1"/>
    <w:rsid w:val="00D17399"/>
    <w:rPr>
      <w:rFonts w:ascii="Arial" w:hAnsi="Arial"/>
      <w:b/>
      <w:color w:val="104F75"/>
      <w:sz w:val="36"/>
      <w:szCs w:val="24"/>
    </w:rPr>
  </w:style>
  <w:style w:type="table" w:styleId="TableGrid">
    <w:name w:val="Table Grid"/>
    <w:basedOn w:val="TableNormal"/>
    <w:rsid w:val="00D17399"/>
    <w:rPr>
      <w:rFonts w:ascii="Arial" w:hAnsi="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nhideWhenUsed/>
    <w:rsid w:val="00D17399"/>
  </w:style>
  <w:style w:type="paragraph" w:styleId="CommentText">
    <w:name w:val="annotation text"/>
    <w:basedOn w:val="Normal"/>
    <w:link w:val="CommentTextChar"/>
    <w:unhideWhenUsed/>
    <w:rsid w:val="00D17399"/>
    <w:pPr>
      <w:spacing w:line="240" w:lineRule="auto"/>
    </w:pPr>
    <w:rPr>
      <w:sz w:val="20"/>
      <w:szCs w:val="20"/>
    </w:rPr>
  </w:style>
  <w:style w:type="character" w:styleId="CommentTextChar" w:customStyle="1">
    <w:name w:val="Comment Text Char"/>
    <w:basedOn w:val="DefaultParagraphFont"/>
    <w:link w:val="CommentText"/>
    <w:rsid w:val="00D17399"/>
    <w:rPr>
      <w:rFonts w:ascii="Arial" w:hAnsi="Arial"/>
      <w:color w:val="0D0D0D" w:themeColor="text1" w:themeTint="F2"/>
    </w:rPr>
  </w:style>
  <w:style w:type="paragraph" w:styleId="NoSpacing">
    <w:name w:val="No Spacing"/>
    <w:uiPriority w:val="1"/>
    <w:unhideWhenUsed/>
    <w:qFormat/>
    <w:rsid w:val="00D10B74"/>
    <w:rPr>
      <w:rFonts w:ascii="Arial" w:hAnsi="Arial"/>
      <w:sz w:val="24"/>
      <w:szCs w:val="24"/>
    </w:rPr>
  </w:style>
  <w:style w:type="character" w:styleId="ListParagraphChar" w:customStyle="1">
    <w:name w:val="List Paragraph Char"/>
    <w:basedOn w:val="DefaultParagraphFont"/>
    <w:link w:val="ListParagraph"/>
    <w:uiPriority w:val="34"/>
    <w:qFormat/>
    <w:locked/>
    <w:rsid w:val="00D10B74"/>
    <w:rPr>
      <w:rFonts w:ascii="Arial" w:hAnsi="Arial"/>
      <w:color w:val="0D0D0D" w:themeColor="text1" w:themeTint="F2"/>
      <w:sz w:val="24"/>
      <w:szCs w:val="24"/>
    </w:rPr>
  </w:style>
  <w:style w:type="paragraph" w:styleId="BalloonText">
    <w:name w:val="Balloon Text"/>
    <w:basedOn w:val="Normal"/>
    <w:link w:val="BalloonTextChar"/>
    <w:semiHidden/>
    <w:unhideWhenUsed/>
    <w:rsid w:val="00D17399"/>
    <w:pPr>
      <w:spacing w:after="0" w:line="240" w:lineRule="auto"/>
    </w:pPr>
    <w:rPr>
      <w:rFonts w:ascii="Tahoma" w:hAnsi="Tahoma" w:cs="Tahoma"/>
      <w:sz w:val="16"/>
      <w:szCs w:val="16"/>
    </w:rPr>
  </w:style>
  <w:style w:type="character" w:styleId="BalloonTextChar" w:customStyle="1">
    <w:name w:val="Balloon Text Char"/>
    <w:link w:val="BalloonText"/>
    <w:semiHidden/>
    <w:rsid w:val="00D17399"/>
    <w:rPr>
      <w:rFonts w:ascii="Tahoma" w:hAnsi="Tahoma" w:cs="Tahoma"/>
      <w:color w:val="0D0D0D" w:themeColor="text1" w:themeTint="F2"/>
      <w:sz w:val="16"/>
      <w:szCs w:val="16"/>
    </w:rPr>
  </w:style>
  <w:style w:type="paragraph" w:styleId="Title">
    <w:name w:val="Title"/>
    <w:basedOn w:val="Normal"/>
    <w:next w:val="Normal"/>
    <w:link w:val="TitleChar"/>
    <w:unhideWhenUsed/>
    <w:qFormat/>
    <w:rsid w:val="00D17399"/>
    <w:pPr>
      <w:spacing w:before="240" w:line="240" w:lineRule="auto"/>
    </w:pPr>
    <w:rPr>
      <w:b/>
      <w:color w:val="104F75"/>
      <w:sz w:val="96"/>
      <w:szCs w:val="120"/>
    </w:rPr>
  </w:style>
  <w:style w:type="character" w:styleId="TitleChar" w:customStyle="1">
    <w:name w:val="Title Char"/>
    <w:link w:val="Title"/>
    <w:rsid w:val="00D17399"/>
    <w:rPr>
      <w:rFonts w:ascii="Arial" w:hAnsi="Arial"/>
      <w:b/>
      <w:color w:val="104F75"/>
      <w:sz w:val="96"/>
      <w:szCs w:val="120"/>
    </w:rPr>
  </w:style>
  <w:style w:type="character" w:styleId="BodyTextChar" w:customStyle="1">
    <w:name w:val="Body Text Char"/>
    <w:basedOn w:val="DefaultParagraphFont"/>
    <w:link w:val="BodyText"/>
    <w:rsid w:val="00D17399"/>
    <w:rPr>
      <w:rFonts w:ascii="Arial" w:hAnsi="Arial"/>
      <w:color w:val="0D0D0D" w:themeColor="text1" w:themeTint="F2"/>
      <w:sz w:val="24"/>
      <w:szCs w:val="24"/>
    </w:rPr>
  </w:style>
  <w:style w:type="paragraph" w:styleId="Caption">
    <w:name w:val="caption"/>
    <w:basedOn w:val="Normal"/>
    <w:next w:val="Normal"/>
    <w:qFormat/>
    <w:rsid w:val="00D17399"/>
    <w:pPr>
      <w:spacing w:before="120" w:after="120"/>
      <w:jc w:val="center"/>
    </w:pPr>
    <w:rPr>
      <w:b/>
      <w:bCs/>
      <w:color w:val="000000" w:themeColor="text1"/>
      <w:sz w:val="20"/>
      <w:szCs w:val="20"/>
    </w:rPr>
  </w:style>
  <w:style w:type="paragraph" w:styleId="Centredembed" w:customStyle="1">
    <w:name w:val="Centred embed"/>
    <w:basedOn w:val="Normal"/>
    <w:rsid w:val="00D17399"/>
    <w:pPr>
      <w:spacing w:after="0"/>
      <w:jc w:val="center"/>
    </w:pPr>
    <w:rPr>
      <w:szCs w:val="20"/>
    </w:rPr>
  </w:style>
  <w:style w:type="paragraph" w:styleId="ColouredBoxHeadline" w:customStyle="1">
    <w:name w:val="Coloured Box Headline"/>
    <w:basedOn w:val="Normal"/>
    <w:rsid w:val="00D17399"/>
    <w:pPr>
      <w:spacing w:before="120"/>
    </w:pPr>
    <w:rPr>
      <w:b/>
      <w:bCs/>
      <w:sz w:val="28"/>
      <w:szCs w:val="20"/>
    </w:rPr>
  </w:style>
  <w:style w:type="paragraph" w:styleId="CommentSubject">
    <w:name w:val="annotation subject"/>
    <w:basedOn w:val="CommentText"/>
    <w:next w:val="CommentText"/>
    <w:link w:val="CommentSubjectChar"/>
    <w:semiHidden/>
    <w:unhideWhenUsed/>
    <w:rsid w:val="00D17399"/>
    <w:rPr>
      <w:b/>
      <w:bCs/>
    </w:rPr>
  </w:style>
  <w:style w:type="character" w:styleId="CommentSubjectChar" w:customStyle="1">
    <w:name w:val="Comment Subject Char"/>
    <w:basedOn w:val="CommentTextChar"/>
    <w:link w:val="CommentSubject"/>
    <w:semiHidden/>
    <w:rsid w:val="00D17399"/>
    <w:rPr>
      <w:rFonts w:ascii="Arial" w:hAnsi="Arial"/>
      <w:b/>
      <w:bCs/>
      <w:color w:val="0D0D0D" w:themeColor="text1" w:themeTint="F2"/>
    </w:rPr>
  </w:style>
  <w:style w:type="paragraph" w:styleId="CopyrightBox" w:customStyle="1">
    <w:name w:val="CopyrightBox"/>
    <w:basedOn w:val="Normal"/>
    <w:link w:val="CopyrightBoxChar"/>
    <w:unhideWhenUsed/>
    <w:qFormat/>
    <w:rsid w:val="00D17399"/>
  </w:style>
  <w:style w:type="character" w:styleId="CopyrightBoxChar" w:customStyle="1">
    <w:name w:val="CopyrightBox Char"/>
    <w:link w:val="CopyrightBox"/>
    <w:rsid w:val="00D17399"/>
    <w:rPr>
      <w:rFonts w:ascii="Arial" w:hAnsi="Arial"/>
      <w:color w:val="0D0D0D" w:themeColor="text1" w:themeTint="F2"/>
      <w:sz w:val="24"/>
      <w:szCs w:val="24"/>
    </w:rPr>
  </w:style>
  <w:style w:type="paragraph" w:styleId="CopyrightSpacing" w:customStyle="1">
    <w:name w:val="CopyrightSpacing"/>
    <w:basedOn w:val="Normal"/>
    <w:link w:val="CopyrightSpacingChar"/>
    <w:unhideWhenUsed/>
    <w:rsid w:val="00D17399"/>
    <w:pPr>
      <w:spacing w:before="6000" w:after="120"/>
    </w:pPr>
  </w:style>
  <w:style w:type="character" w:styleId="CopyrightSpacingChar" w:customStyle="1">
    <w:name w:val="CopyrightSpacing Char"/>
    <w:link w:val="CopyrightSpacing"/>
    <w:rsid w:val="00D17399"/>
    <w:rPr>
      <w:rFonts w:ascii="Arial" w:hAnsi="Arial"/>
      <w:color w:val="0D0D0D" w:themeColor="text1" w:themeTint="F2"/>
      <w:sz w:val="24"/>
      <w:szCs w:val="24"/>
    </w:rPr>
  </w:style>
  <w:style w:type="paragraph" w:styleId="Date">
    <w:name w:val="Date"/>
    <w:basedOn w:val="Normal"/>
    <w:next w:val="Normal"/>
    <w:link w:val="DateChar"/>
    <w:unhideWhenUsed/>
    <w:rsid w:val="00D17399"/>
    <w:rPr>
      <w:rFonts w:cs="Arial"/>
      <w:b/>
      <w:bCs/>
      <w:color w:val="104F75"/>
      <w:sz w:val="44"/>
      <w:szCs w:val="44"/>
    </w:rPr>
  </w:style>
  <w:style w:type="character" w:styleId="DateChar" w:customStyle="1">
    <w:name w:val="Date Char"/>
    <w:basedOn w:val="DefaultParagraphFont"/>
    <w:link w:val="Date"/>
    <w:rsid w:val="00D17399"/>
    <w:rPr>
      <w:rFonts w:ascii="Arial" w:hAnsi="Arial" w:cs="Arial"/>
      <w:b/>
      <w:bCs/>
      <w:color w:val="104F75"/>
      <w:sz w:val="44"/>
      <w:szCs w:val="44"/>
    </w:rPr>
  </w:style>
  <w:style w:type="character" w:styleId="DeptBulletsChar" w:customStyle="1">
    <w:name w:val="DeptBullets Char"/>
    <w:basedOn w:val="DefaultParagraphFont"/>
    <w:link w:val="DeptBullets"/>
    <w:rsid w:val="00D17399"/>
    <w:rPr>
      <w:rFonts w:ascii="Arial" w:hAnsi="Arial"/>
      <w:sz w:val="24"/>
      <w:lang w:eastAsia="en-US"/>
    </w:rPr>
  </w:style>
  <w:style w:type="character" w:styleId="DfESOutNumberedChar" w:customStyle="1">
    <w:name w:val="DfESOutNumbered Char"/>
    <w:basedOn w:val="DefaultParagraphFont"/>
    <w:link w:val="DfESOutNumbered"/>
    <w:rsid w:val="00D17399"/>
    <w:rPr>
      <w:rFonts w:ascii="Arial" w:hAnsi="Arial" w:cs="Arial"/>
      <w:sz w:val="22"/>
      <w:lang w:eastAsia="en-US"/>
    </w:rPr>
  </w:style>
  <w:style w:type="paragraph" w:styleId="DfESOutNumbered1" w:customStyle="1">
    <w:name w:val="DfESOutNumbered1"/>
    <w:basedOn w:val="Normal"/>
    <w:link w:val="DfESOutNumbered1Char"/>
    <w:qFormat/>
    <w:rsid w:val="00D17399"/>
    <w:pPr>
      <w:numPr>
        <w:numId w:val="12"/>
      </w:numPr>
    </w:pPr>
  </w:style>
  <w:style w:type="character" w:styleId="DfESOutNumbered1Char" w:customStyle="1">
    <w:name w:val="DfESOutNumbered1 Char"/>
    <w:link w:val="DfESOutNumbered1"/>
    <w:rsid w:val="00D17399"/>
    <w:rPr>
      <w:rFonts w:ascii="Arial" w:hAnsi="Arial"/>
      <w:color w:val="0D0D0D" w:themeColor="text1" w:themeTint="F2"/>
      <w:sz w:val="24"/>
      <w:szCs w:val="24"/>
    </w:rPr>
  </w:style>
  <w:style w:type="character" w:styleId="FollowedHyperlink">
    <w:name w:val="FollowedHyperlink"/>
    <w:basedOn w:val="DefaultParagraphFont"/>
    <w:semiHidden/>
    <w:unhideWhenUsed/>
    <w:rsid w:val="00D17399"/>
    <w:rPr>
      <w:color w:val="800080" w:themeColor="followedHyperlink"/>
      <w:u w:val="single"/>
    </w:rPr>
  </w:style>
  <w:style w:type="character" w:styleId="FooterChar" w:customStyle="1">
    <w:name w:val="Footer Char"/>
    <w:basedOn w:val="DefaultParagraphFont"/>
    <w:link w:val="Footer"/>
    <w:uiPriority w:val="99"/>
    <w:rsid w:val="00D17399"/>
    <w:rPr>
      <w:rFonts w:ascii="Arial" w:hAnsi="Arial"/>
      <w:color w:val="0D0D0D" w:themeColor="text1" w:themeTint="F2"/>
      <w:sz w:val="24"/>
      <w:szCs w:val="24"/>
    </w:rPr>
  </w:style>
  <w:style w:type="character" w:styleId="FootnoteReference">
    <w:name w:val="footnote reference"/>
    <w:basedOn w:val="DefaultParagraphFont"/>
    <w:semiHidden/>
    <w:unhideWhenUsed/>
    <w:rsid w:val="00D17399"/>
    <w:rPr>
      <w:vertAlign w:val="superscript"/>
    </w:rPr>
  </w:style>
  <w:style w:type="paragraph" w:styleId="FootnoteText">
    <w:name w:val="footnote text"/>
    <w:basedOn w:val="Normal"/>
    <w:link w:val="FootnoteTextChar"/>
    <w:unhideWhenUsed/>
    <w:rsid w:val="00D17399"/>
    <w:pPr>
      <w:spacing w:after="60" w:line="240" w:lineRule="auto"/>
    </w:pPr>
    <w:rPr>
      <w:sz w:val="20"/>
      <w:szCs w:val="20"/>
    </w:rPr>
  </w:style>
  <w:style w:type="character" w:styleId="FootnoteTextChar" w:customStyle="1">
    <w:name w:val="Footnote Text Char"/>
    <w:basedOn w:val="DefaultParagraphFont"/>
    <w:link w:val="FootnoteText"/>
    <w:rsid w:val="00D17399"/>
    <w:rPr>
      <w:rFonts w:ascii="Arial" w:hAnsi="Arial"/>
      <w:color w:val="0D0D0D" w:themeColor="text1" w:themeTint="F2"/>
    </w:rPr>
  </w:style>
  <w:style w:type="character" w:styleId="HeaderChar" w:customStyle="1">
    <w:name w:val="Header Char"/>
    <w:basedOn w:val="DefaultParagraphFont"/>
    <w:link w:val="Header"/>
    <w:rsid w:val="00D17399"/>
    <w:rPr>
      <w:rFonts w:ascii="Arial" w:hAnsi="Arial"/>
      <w:color w:val="0D0D0D" w:themeColor="text1" w:themeTint="F2"/>
      <w:sz w:val="24"/>
      <w:szCs w:val="24"/>
    </w:rPr>
  </w:style>
  <w:style w:type="character" w:styleId="Heading2Char" w:customStyle="1">
    <w:name w:val="Heading 2 Char"/>
    <w:link w:val="Heading2"/>
    <w:rsid w:val="00D17399"/>
    <w:rPr>
      <w:rFonts w:ascii="Arial" w:hAnsi="Arial"/>
      <w:b/>
      <w:color w:val="104F75"/>
      <w:sz w:val="32"/>
      <w:szCs w:val="32"/>
    </w:rPr>
  </w:style>
  <w:style w:type="character" w:styleId="Heading3Char" w:customStyle="1">
    <w:name w:val="Heading 3 Char"/>
    <w:link w:val="Heading3"/>
    <w:rsid w:val="00D17399"/>
    <w:rPr>
      <w:rFonts w:ascii="Arial" w:hAnsi="Arial"/>
      <w:b/>
      <w:bCs/>
      <w:color w:val="104F75"/>
      <w:sz w:val="28"/>
      <w:szCs w:val="28"/>
    </w:rPr>
  </w:style>
  <w:style w:type="character" w:styleId="Heading4Char" w:customStyle="1">
    <w:name w:val="Heading 4 Char"/>
    <w:link w:val="Heading4"/>
    <w:rsid w:val="00D17399"/>
    <w:rPr>
      <w:rFonts w:ascii="Arial" w:hAnsi="Arial"/>
      <w:b/>
      <w:bCs/>
      <w:color w:val="104F75"/>
      <w:sz w:val="24"/>
      <w:szCs w:val="28"/>
    </w:rPr>
  </w:style>
  <w:style w:type="character" w:styleId="Heading5Char" w:customStyle="1">
    <w:name w:val="Heading 5 Char"/>
    <w:link w:val="Heading5"/>
    <w:rsid w:val="00D17399"/>
    <w:rPr>
      <w:rFonts w:ascii="Calibri" w:hAnsi="Calibri"/>
      <w:b/>
      <w:bCs/>
      <w:i/>
      <w:iCs/>
      <w:color w:val="0D0D0D" w:themeColor="text1" w:themeTint="F2"/>
      <w:sz w:val="26"/>
      <w:szCs w:val="26"/>
    </w:rPr>
  </w:style>
  <w:style w:type="character" w:styleId="Heading6Char" w:customStyle="1">
    <w:name w:val="Heading 6 Char"/>
    <w:link w:val="Heading6"/>
    <w:rsid w:val="00D17399"/>
    <w:rPr>
      <w:rFonts w:ascii="Calibri" w:hAnsi="Calibri"/>
      <w:b/>
      <w:bCs/>
      <w:color w:val="0D0D0D" w:themeColor="text1" w:themeTint="F2"/>
      <w:sz w:val="24"/>
      <w:szCs w:val="22"/>
    </w:rPr>
  </w:style>
  <w:style w:type="character" w:styleId="Heading7Char" w:customStyle="1">
    <w:name w:val="Heading 7 Char"/>
    <w:link w:val="Heading7"/>
    <w:rsid w:val="00D17399"/>
    <w:rPr>
      <w:rFonts w:ascii="Calibri" w:hAnsi="Calibri"/>
      <w:color w:val="0D0D0D" w:themeColor="text1" w:themeTint="F2"/>
      <w:sz w:val="24"/>
      <w:szCs w:val="24"/>
    </w:rPr>
  </w:style>
  <w:style w:type="character" w:styleId="Heading8Char" w:customStyle="1">
    <w:name w:val="Heading 8 Char"/>
    <w:link w:val="Heading8"/>
    <w:rsid w:val="00D17399"/>
    <w:rPr>
      <w:rFonts w:ascii="Calibri" w:hAnsi="Calibri"/>
      <w:i/>
      <w:iCs/>
      <w:color w:val="0D0D0D" w:themeColor="text1" w:themeTint="F2"/>
      <w:sz w:val="24"/>
      <w:szCs w:val="24"/>
    </w:rPr>
  </w:style>
  <w:style w:type="character" w:styleId="Heading9Char" w:customStyle="1">
    <w:name w:val="Heading 9 Char"/>
    <w:link w:val="Heading9"/>
    <w:rsid w:val="00D17399"/>
    <w:rPr>
      <w:rFonts w:ascii="Cambria" w:hAnsi="Cambria"/>
      <w:color w:val="0D0D0D" w:themeColor="text1" w:themeTint="F2"/>
      <w:sz w:val="24"/>
      <w:szCs w:val="22"/>
    </w:rPr>
  </w:style>
  <w:style w:type="character" w:styleId="Hyperlink">
    <w:name w:val="Hyperlink"/>
    <w:uiPriority w:val="99"/>
    <w:unhideWhenUsed/>
    <w:qFormat/>
    <w:rsid w:val="00D17399"/>
    <w:rPr>
      <w:rFonts w:ascii="Arial" w:hAnsi="Arial"/>
      <w:color w:val="0000FF"/>
      <w:sz w:val="24"/>
      <w:u w:val="single"/>
    </w:rPr>
  </w:style>
  <w:style w:type="paragraph" w:styleId="Licence" w:customStyle="1">
    <w:name w:val="Licence"/>
    <w:basedOn w:val="Normal"/>
    <w:link w:val="LicenceChar"/>
    <w:rsid w:val="00D17399"/>
    <w:pPr>
      <w:tabs>
        <w:tab w:val="left" w:pos="1418"/>
      </w:tabs>
      <w:ind w:left="284"/>
      <w:contextualSpacing/>
    </w:pPr>
  </w:style>
  <w:style w:type="character" w:styleId="LicenceChar" w:customStyle="1">
    <w:name w:val="Licence Char"/>
    <w:basedOn w:val="DefaultParagraphFont"/>
    <w:link w:val="Licence"/>
    <w:rsid w:val="00D17399"/>
    <w:rPr>
      <w:rFonts w:ascii="Arial" w:hAnsi="Arial"/>
      <w:color w:val="0D0D0D" w:themeColor="text1" w:themeTint="F2"/>
      <w:sz w:val="24"/>
      <w:szCs w:val="24"/>
    </w:rPr>
  </w:style>
  <w:style w:type="paragraph" w:styleId="LicenceIntro" w:customStyle="1">
    <w:name w:val="LicenceIntro"/>
    <w:basedOn w:val="Licence"/>
    <w:rsid w:val="00D17399"/>
    <w:pPr>
      <w:spacing w:after="0"/>
      <w:ind w:left="0"/>
    </w:pPr>
    <w:rPr>
      <w:szCs w:val="20"/>
    </w:rPr>
  </w:style>
  <w:style w:type="paragraph" w:styleId="ListBullet5">
    <w:name w:val="List Bullet 5"/>
    <w:basedOn w:val="Normal"/>
    <w:rsid w:val="00D17399"/>
  </w:style>
  <w:style w:type="paragraph" w:styleId="ListBullet">
    <w:name w:val="List Bullet"/>
    <w:basedOn w:val="ListBullet5"/>
    <w:rsid w:val="00D17399"/>
    <w:pPr>
      <w:numPr>
        <w:numId w:val="20"/>
      </w:numPr>
      <w:contextualSpacing/>
    </w:pPr>
  </w:style>
  <w:style w:type="paragraph" w:styleId="ListBullet2">
    <w:name w:val="List Bullet 2"/>
    <w:basedOn w:val="Normal"/>
    <w:rsid w:val="00D17399"/>
    <w:pPr>
      <w:numPr>
        <w:numId w:val="22"/>
      </w:numPr>
      <w:tabs>
        <w:tab w:val="clear" w:pos="643"/>
        <w:tab w:val="num" w:pos="1134"/>
      </w:tabs>
      <w:contextualSpacing/>
    </w:pPr>
  </w:style>
  <w:style w:type="paragraph" w:styleId="ListBullet3">
    <w:name w:val="List Bullet 3"/>
    <w:basedOn w:val="Normal"/>
    <w:rsid w:val="00D17399"/>
    <w:pPr>
      <w:numPr>
        <w:numId w:val="24"/>
      </w:numPr>
      <w:contextualSpacing/>
    </w:pPr>
  </w:style>
  <w:style w:type="paragraph" w:styleId="ListBullet4">
    <w:name w:val="List Bullet 4"/>
    <w:basedOn w:val="Normal"/>
    <w:rsid w:val="00D17399"/>
    <w:pPr>
      <w:numPr>
        <w:numId w:val="26"/>
      </w:numPr>
      <w:contextualSpacing/>
    </w:pPr>
  </w:style>
  <w:style w:type="paragraph" w:styleId="Logos" w:customStyle="1">
    <w:name w:val="Logos"/>
    <w:basedOn w:val="Normal"/>
    <w:link w:val="LogosChar"/>
    <w:rsid w:val="00D17399"/>
    <w:pPr>
      <w:pageBreakBefore/>
      <w:widowControl w:val="0"/>
    </w:pPr>
    <w:rPr>
      <w:noProof/>
    </w:rPr>
  </w:style>
  <w:style w:type="character" w:styleId="LogosChar" w:customStyle="1">
    <w:name w:val="Logos Char"/>
    <w:basedOn w:val="DefaultParagraphFont"/>
    <w:link w:val="Logos"/>
    <w:rsid w:val="00D17399"/>
    <w:rPr>
      <w:rFonts w:ascii="Arial" w:hAnsi="Arial"/>
      <w:noProof/>
      <w:color w:val="0D0D0D" w:themeColor="text1" w:themeTint="F2"/>
      <w:sz w:val="24"/>
      <w:szCs w:val="24"/>
    </w:rPr>
  </w:style>
  <w:style w:type="paragraph" w:styleId="Reference" w:customStyle="1">
    <w:name w:val="Reference"/>
    <w:basedOn w:val="Normal"/>
    <w:link w:val="ReferenceChar"/>
    <w:rsid w:val="00D17399"/>
    <w:pPr>
      <w:tabs>
        <w:tab w:val="left" w:pos="1701"/>
      </w:tabs>
      <w:spacing w:before="240"/>
    </w:pPr>
  </w:style>
  <w:style w:type="character" w:styleId="ReferenceChar" w:customStyle="1">
    <w:name w:val="Reference Char"/>
    <w:basedOn w:val="DefaultParagraphFont"/>
    <w:link w:val="Reference"/>
    <w:rsid w:val="00D17399"/>
    <w:rPr>
      <w:rFonts w:ascii="Arial" w:hAnsi="Arial"/>
      <w:color w:val="0D0D0D" w:themeColor="text1" w:themeTint="F2"/>
      <w:sz w:val="24"/>
      <w:szCs w:val="24"/>
    </w:rPr>
  </w:style>
  <w:style w:type="character" w:styleId="RGB" w:customStyle="1">
    <w:name w:val="RGB"/>
    <w:basedOn w:val="DefaultParagraphFont"/>
    <w:rsid w:val="00D17399"/>
    <w:rPr>
      <w:b/>
      <w:bCs/>
      <w:sz w:val="20"/>
    </w:rPr>
  </w:style>
  <w:style w:type="character" w:styleId="RGBValues" w:customStyle="1">
    <w:name w:val="RGB Values"/>
    <w:basedOn w:val="DefaultParagraphFont"/>
    <w:rsid w:val="00D17399"/>
    <w:rPr>
      <w:sz w:val="20"/>
    </w:rPr>
  </w:style>
  <w:style w:type="paragraph" w:styleId="SocialMedia" w:customStyle="1">
    <w:name w:val="SocialMedia"/>
    <w:basedOn w:val="Normal"/>
    <w:link w:val="SocialMediaChar"/>
    <w:rsid w:val="00D17399"/>
    <w:pPr>
      <w:tabs>
        <w:tab w:val="left" w:pos="4253"/>
        <w:tab w:val="left" w:pos="4820"/>
      </w:tabs>
      <w:spacing w:after="0" w:line="240" w:lineRule="auto"/>
      <w:ind w:firstLine="34"/>
    </w:pPr>
    <w:rPr>
      <w:noProof/>
    </w:rPr>
  </w:style>
  <w:style w:type="character" w:styleId="SocialMediaChar" w:customStyle="1">
    <w:name w:val="SocialMedia Char"/>
    <w:basedOn w:val="DefaultParagraphFont"/>
    <w:link w:val="SocialMedia"/>
    <w:rsid w:val="00D17399"/>
    <w:rPr>
      <w:rFonts w:ascii="Arial" w:hAnsi="Arial"/>
      <w:noProof/>
      <w:color w:val="0D0D0D" w:themeColor="text1" w:themeTint="F2"/>
      <w:sz w:val="24"/>
      <w:szCs w:val="24"/>
    </w:rPr>
  </w:style>
  <w:style w:type="paragraph" w:styleId="Source" w:customStyle="1">
    <w:name w:val="Source"/>
    <w:basedOn w:val="Normal"/>
    <w:link w:val="SourceChar"/>
    <w:qFormat/>
    <w:rsid w:val="00D17399"/>
    <w:pPr>
      <w:jc w:val="right"/>
    </w:pPr>
    <w:rPr>
      <w:sz w:val="20"/>
      <w:szCs w:val="20"/>
    </w:rPr>
  </w:style>
  <w:style w:type="character" w:styleId="SourceChar" w:customStyle="1">
    <w:name w:val="Source Char"/>
    <w:basedOn w:val="DefaultParagraphFont"/>
    <w:link w:val="Source"/>
    <w:locked/>
    <w:rsid w:val="00D17399"/>
    <w:rPr>
      <w:rFonts w:ascii="Arial" w:hAnsi="Arial"/>
      <w:color w:val="0D0D0D" w:themeColor="text1" w:themeTint="F2"/>
    </w:rPr>
  </w:style>
  <w:style w:type="paragraph" w:styleId="SubtitleText" w:customStyle="1">
    <w:name w:val="SubtitleText"/>
    <w:basedOn w:val="Normal"/>
    <w:link w:val="SubtitleTextChar"/>
    <w:unhideWhenUsed/>
    <w:qFormat/>
    <w:rsid w:val="00D17399"/>
    <w:pPr>
      <w:spacing w:after="1520"/>
    </w:pPr>
    <w:rPr>
      <w:rFonts w:cs="Arial"/>
      <w:b/>
      <w:color w:val="104F75"/>
      <w:sz w:val="48"/>
      <w:szCs w:val="48"/>
    </w:rPr>
  </w:style>
  <w:style w:type="character" w:styleId="SubtitleTextChar" w:customStyle="1">
    <w:name w:val="SubtitleText Char"/>
    <w:link w:val="SubtitleText"/>
    <w:rsid w:val="00D17399"/>
    <w:rPr>
      <w:rFonts w:ascii="Arial" w:hAnsi="Arial" w:cs="Arial"/>
      <w:b/>
      <w:color w:val="104F75"/>
      <w:sz w:val="48"/>
      <w:szCs w:val="48"/>
    </w:rPr>
  </w:style>
  <w:style w:type="paragraph" w:styleId="TableofFigures">
    <w:name w:val="table of figures"/>
    <w:basedOn w:val="Normal"/>
    <w:next w:val="Normal"/>
    <w:uiPriority w:val="99"/>
    <w:unhideWhenUsed/>
    <w:rsid w:val="00D17399"/>
    <w:pPr>
      <w:spacing w:after="120"/>
    </w:pPr>
  </w:style>
  <w:style w:type="paragraph" w:styleId="TableHeader" w:customStyle="1">
    <w:name w:val="TableHeader"/>
    <w:qFormat/>
    <w:rsid w:val="00D17399"/>
    <w:pPr>
      <w:spacing w:before="60" w:after="60"/>
      <w:ind w:left="57" w:right="57"/>
      <w:jc w:val="center"/>
    </w:pPr>
    <w:rPr>
      <w:rFonts w:ascii="Arial" w:hAnsi="Arial"/>
      <w:b/>
      <w:color w:val="0D0D0D" w:themeColor="text1" w:themeTint="F2"/>
      <w:sz w:val="24"/>
      <w:szCs w:val="24"/>
    </w:rPr>
  </w:style>
  <w:style w:type="paragraph" w:styleId="TableRow" w:customStyle="1">
    <w:name w:val="TableRow"/>
    <w:link w:val="TableRowChar"/>
    <w:qFormat/>
    <w:rsid w:val="00D17399"/>
    <w:pPr>
      <w:spacing w:before="60" w:after="60"/>
      <w:ind w:left="57" w:right="57"/>
    </w:pPr>
    <w:rPr>
      <w:rFonts w:ascii="Arial" w:hAnsi="Arial"/>
      <w:color w:val="0D0D0D" w:themeColor="text1" w:themeTint="F2"/>
      <w:sz w:val="24"/>
      <w:szCs w:val="24"/>
    </w:rPr>
  </w:style>
  <w:style w:type="character" w:styleId="TableRowChar" w:customStyle="1">
    <w:name w:val="TableRow Char"/>
    <w:link w:val="TableRow"/>
    <w:rsid w:val="00D17399"/>
    <w:rPr>
      <w:rFonts w:ascii="Arial" w:hAnsi="Arial"/>
      <w:color w:val="0D0D0D" w:themeColor="text1" w:themeTint="F2"/>
      <w:sz w:val="24"/>
      <w:szCs w:val="24"/>
    </w:rPr>
  </w:style>
  <w:style w:type="paragraph" w:styleId="TableRowCentered" w:customStyle="1">
    <w:name w:val="TableRowCentered"/>
    <w:basedOn w:val="TableRow"/>
    <w:rsid w:val="00D17399"/>
    <w:pPr>
      <w:jc w:val="center"/>
    </w:pPr>
    <w:rPr>
      <w:szCs w:val="20"/>
    </w:rPr>
  </w:style>
  <w:style w:type="paragraph" w:styleId="TableRowRight" w:customStyle="1">
    <w:name w:val="TableRowRight"/>
    <w:basedOn w:val="TableRow"/>
    <w:rsid w:val="00D17399"/>
    <w:pPr>
      <w:jc w:val="right"/>
    </w:pPr>
    <w:rPr>
      <w:szCs w:val="20"/>
    </w:rPr>
  </w:style>
  <w:style w:type="paragraph" w:styleId="TitleText" w:customStyle="1">
    <w:name w:val="TitleText"/>
    <w:basedOn w:val="Normal"/>
    <w:link w:val="TitleTextChar"/>
    <w:unhideWhenUsed/>
    <w:qFormat/>
    <w:rsid w:val="00D17399"/>
    <w:pPr>
      <w:spacing w:before="3600" w:line="240" w:lineRule="auto"/>
    </w:pPr>
    <w:rPr>
      <w:rFonts w:cs="Arial"/>
      <w:b/>
      <w:color w:val="104F75"/>
      <w:sz w:val="92"/>
      <w:szCs w:val="92"/>
    </w:rPr>
  </w:style>
  <w:style w:type="character" w:styleId="TitleTextChar" w:customStyle="1">
    <w:name w:val="TitleText Char"/>
    <w:link w:val="TitleText"/>
    <w:rsid w:val="00D17399"/>
    <w:rPr>
      <w:rFonts w:ascii="Arial" w:hAnsi="Arial" w:cs="Arial"/>
      <w:b/>
      <w:color w:val="104F75"/>
      <w:sz w:val="92"/>
      <w:szCs w:val="92"/>
    </w:rPr>
  </w:style>
  <w:style w:type="paragraph" w:styleId="TOC1">
    <w:name w:val="toc 1"/>
    <w:basedOn w:val="Normal"/>
    <w:next w:val="Normal"/>
    <w:autoRedefine/>
    <w:uiPriority w:val="39"/>
    <w:unhideWhenUsed/>
    <w:qFormat/>
    <w:rsid w:val="00D17399"/>
    <w:pPr>
      <w:tabs>
        <w:tab w:val="right" w:pos="9498"/>
      </w:tabs>
      <w:spacing w:after="120"/>
    </w:pPr>
    <w:rPr>
      <w:noProof/>
    </w:rPr>
  </w:style>
  <w:style w:type="paragraph" w:styleId="TOC2">
    <w:name w:val="toc 2"/>
    <w:basedOn w:val="Normal"/>
    <w:next w:val="Normal"/>
    <w:autoRedefine/>
    <w:uiPriority w:val="39"/>
    <w:unhideWhenUsed/>
    <w:qFormat/>
    <w:rsid w:val="00D17399"/>
    <w:pPr>
      <w:tabs>
        <w:tab w:val="right" w:pos="9498"/>
      </w:tabs>
      <w:spacing w:after="120"/>
      <w:ind w:left="238"/>
    </w:pPr>
    <w:rPr>
      <w:noProof/>
    </w:rPr>
  </w:style>
  <w:style w:type="paragraph" w:styleId="TOC3">
    <w:name w:val="toc 3"/>
    <w:basedOn w:val="Normal"/>
    <w:next w:val="Normal"/>
    <w:autoRedefine/>
    <w:uiPriority w:val="39"/>
    <w:unhideWhenUsed/>
    <w:qFormat/>
    <w:rsid w:val="00D17399"/>
    <w:pPr>
      <w:tabs>
        <w:tab w:val="right" w:pos="9498"/>
      </w:tabs>
      <w:spacing w:after="120"/>
      <w:ind w:left="480"/>
    </w:pPr>
    <w:rPr>
      <w:noProof/>
    </w:rPr>
  </w:style>
  <w:style w:type="paragraph" w:styleId="TOCHeader" w:customStyle="1">
    <w:name w:val="TOC Header"/>
    <w:link w:val="TOCHeaderChar"/>
    <w:unhideWhenUsed/>
    <w:rsid w:val="00D17399"/>
    <w:pPr>
      <w:pageBreakBefore/>
    </w:pPr>
    <w:rPr>
      <w:rFonts w:ascii="Arial" w:hAnsi="Arial"/>
      <w:b/>
      <w:color w:val="104F75"/>
      <w:sz w:val="36"/>
      <w:szCs w:val="24"/>
    </w:rPr>
  </w:style>
  <w:style w:type="character" w:styleId="TOCHeaderChar" w:customStyle="1">
    <w:name w:val="TOC Header Char"/>
    <w:link w:val="TOCHeader"/>
    <w:rsid w:val="00D17399"/>
    <w:rPr>
      <w:rFonts w:ascii="Arial" w:hAnsi="Arial"/>
      <w:b/>
      <w:color w:val="104F75"/>
      <w:sz w:val="36"/>
      <w:szCs w:val="24"/>
    </w:rPr>
  </w:style>
  <w:style w:type="paragraph" w:styleId="TOCHeading">
    <w:name w:val="TOC Heading"/>
    <w:basedOn w:val="Normal"/>
    <w:next w:val="Normal"/>
    <w:uiPriority w:val="39"/>
    <w:unhideWhenUsed/>
    <w:rsid w:val="00D17399"/>
    <w:pPr>
      <w:pageBreakBefore/>
    </w:pPr>
    <w:rPr>
      <w:rFonts w:cs="Arial"/>
      <w:b/>
      <w:color w:val="365F91"/>
      <w:sz w:val="36"/>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25608">
      <w:bodyDiv w:val="1"/>
      <w:marLeft w:val="0"/>
      <w:marRight w:val="0"/>
      <w:marTop w:val="0"/>
      <w:marBottom w:val="0"/>
      <w:divBdr>
        <w:top w:val="none" w:sz="0" w:space="0" w:color="auto"/>
        <w:left w:val="none" w:sz="0" w:space="0" w:color="auto"/>
        <w:bottom w:val="none" w:sz="0" w:space="0" w:color="auto"/>
        <w:right w:val="none" w:sz="0" w:space="0" w:color="auto"/>
      </w:divBdr>
      <w:divsChild>
        <w:div w:id="1112824330">
          <w:marLeft w:val="0"/>
          <w:marRight w:val="0"/>
          <w:marTop w:val="0"/>
          <w:marBottom w:val="0"/>
          <w:divBdr>
            <w:top w:val="none" w:sz="0" w:space="0" w:color="auto"/>
            <w:left w:val="none" w:sz="0" w:space="0" w:color="auto"/>
            <w:bottom w:val="none" w:sz="0" w:space="0" w:color="auto"/>
            <w:right w:val="none" w:sz="0" w:space="0" w:color="auto"/>
          </w:divBdr>
        </w:div>
        <w:div w:id="1650479190">
          <w:marLeft w:val="0"/>
          <w:marRight w:val="0"/>
          <w:marTop w:val="0"/>
          <w:marBottom w:val="0"/>
          <w:divBdr>
            <w:top w:val="none" w:sz="0" w:space="0" w:color="auto"/>
            <w:left w:val="none" w:sz="0" w:space="0" w:color="auto"/>
            <w:bottom w:val="none" w:sz="0" w:space="0" w:color="auto"/>
            <w:right w:val="none" w:sz="0" w:space="0" w:color="auto"/>
          </w:divBdr>
        </w:div>
        <w:div w:id="399330974">
          <w:marLeft w:val="0"/>
          <w:marRight w:val="0"/>
          <w:marTop w:val="0"/>
          <w:marBottom w:val="0"/>
          <w:divBdr>
            <w:top w:val="none" w:sz="0" w:space="0" w:color="auto"/>
            <w:left w:val="none" w:sz="0" w:space="0" w:color="auto"/>
            <w:bottom w:val="none" w:sz="0" w:space="0" w:color="auto"/>
            <w:right w:val="none" w:sz="0" w:space="0" w:color="auto"/>
          </w:divBdr>
        </w:div>
        <w:div w:id="814176798">
          <w:marLeft w:val="0"/>
          <w:marRight w:val="0"/>
          <w:marTop w:val="0"/>
          <w:marBottom w:val="0"/>
          <w:divBdr>
            <w:top w:val="none" w:sz="0" w:space="0" w:color="auto"/>
            <w:left w:val="none" w:sz="0" w:space="0" w:color="auto"/>
            <w:bottom w:val="none" w:sz="0" w:space="0" w:color="auto"/>
            <w:right w:val="none" w:sz="0" w:space="0" w:color="auto"/>
          </w:divBdr>
        </w:div>
        <w:div w:id="1370490357">
          <w:marLeft w:val="0"/>
          <w:marRight w:val="0"/>
          <w:marTop w:val="0"/>
          <w:marBottom w:val="0"/>
          <w:divBdr>
            <w:top w:val="none" w:sz="0" w:space="0" w:color="auto"/>
            <w:left w:val="none" w:sz="0" w:space="0" w:color="auto"/>
            <w:bottom w:val="none" w:sz="0" w:space="0" w:color="auto"/>
            <w:right w:val="none" w:sz="0" w:space="0" w:color="auto"/>
          </w:divBdr>
          <w:divsChild>
            <w:div w:id="1229540169">
              <w:marLeft w:val="0"/>
              <w:marRight w:val="0"/>
              <w:marTop w:val="0"/>
              <w:marBottom w:val="0"/>
              <w:divBdr>
                <w:top w:val="none" w:sz="0" w:space="0" w:color="auto"/>
                <w:left w:val="none" w:sz="0" w:space="0" w:color="auto"/>
                <w:bottom w:val="none" w:sz="0" w:space="0" w:color="auto"/>
                <w:right w:val="none" w:sz="0" w:space="0" w:color="auto"/>
              </w:divBdr>
            </w:div>
            <w:div w:id="12349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574275">
      <w:bodyDiv w:val="1"/>
      <w:marLeft w:val="0"/>
      <w:marRight w:val="0"/>
      <w:marTop w:val="0"/>
      <w:marBottom w:val="0"/>
      <w:divBdr>
        <w:top w:val="none" w:sz="0" w:space="0" w:color="auto"/>
        <w:left w:val="none" w:sz="0" w:space="0" w:color="auto"/>
        <w:bottom w:val="none" w:sz="0" w:space="0" w:color="auto"/>
        <w:right w:val="none" w:sz="0" w:space="0" w:color="auto"/>
      </w:divBdr>
      <w:divsChild>
        <w:div w:id="1719552751">
          <w:marLeft w:val="0"/>
          <w:marRight w:val="0"/>
          <w:marTop w:val="0"/>
          <w:marBottom w:val="0"/>
          <w:divBdr>
            <w:top w:val="none" w:sz="0" w:space="0" w:color="auto"/>
            <w:left w:val="none" w:sz="0" w:space="0" w:color="auto"/>
            <w:bottom w:val="none" w:sz="0" w:space="0" w:color="auto"/>
            <w:right w:val="none" w:sz="0" w:space="0" w:color="auto"/>
          </w:divBdr>
        </w:div>
        <w:div w:id="1571304030">
          <w:marLeft w:val="0"/>
          <w:marRight w:val="0"/>
          <w:marTop w:val="0"/>
          <w:marBottom w:val="0"/>
          <w:divBdr>
            <w:top w:val="none" w:sz="0" w:space="0" w:color="auto"/>
            <w:left w:val="none" w:sz="0" w:space="0" w:color="auto"/>
            <w:bottom w:val="none" w:sz="0" w:space="0" w:color="auto"/>
            <w:right w:val="none" w:sz="0" w:space="0" w:color="auto"/>
          </w:divBdr>
        </w:div>
        <w:div w:id="1349402524">
          <w:marLeft w:val="0"/>
          <w:marRight w:val="0"/>
          <w:marTop w:val="0"/>
          <w:marBottom w:val="0"/>
          <w:divBdr>
            <w:top w:val="none" w:sz="0" w:space="0" w:color="auto"/>
            <w:left w:val="none" w:sz="0" w:space="0" w:color="auto"/>
            <w:bottom w:val="none" w:sz="0" w:space="0" w:color="auto"/>
            <w:right w:val="none" w:sz="0" w:space="0" w:color="auto"/>
          </w:divBdr>
        </w:div>
        <w:div w:id="1878858455">
          <w:marLeft w:val="0"/>
          <w:marRight w:val="0"/>
          <w:marTop w:val="0"/>
          <w:marBottom w:val="0"/>
          <w:divBdr>
            <w:top w:val="none" w:sz="0" w:space="0" w:color="auto"/>
            <w:left w:val="none" w:sz="0" w:space="0" w:color="auto"/>
            <w:bottom w:val="none" w:sz="0" w:space="0" w:color="auto"/>
            <w:right w:val="none" w:sz="0" w:space="0" w:color="auto"/>
          </w:divBdr>
        </w:div>
        <w:div w:id="1050543060">
          <w:marLeft w:val="0"/>
          <w:marRight w:val="0"/>
          <w:marTop w:val="0"/>
          <w:marBottom w:val="0"/>
          <w:divBdr>
            <w:top w:val="none" w:sz="0" w:space="0" w:color="auto"/>
            <w:left w:val="none" w:sz="0" w:space="0" w:color="auto"/>
            <w:bottom w:val="none" w:sz="0" w:space="0" w:color="auto"/>
            <w:right w:val="none" w:sz="0" w:space="0" w:color="auto"/>
          </w:divBdr>
        </w:div>
      </w:divsChild>
    </w:div>
    <w:div w:id="2039617209">
      <w:bodyDiv w:val="1"/>
      <w:marLeft w:val="0"/>
      <w:marRight w:val="0"/>
      <w:marTop w:val="0"/>
      <w:marBottom w:val="0"/>
      <w:divBdr>
        <w:top w:val="none" w:sz="0" w:space="0" w:color="auto"/>
        <w:left w:val="none" w:sz="0" w:space="0" w:color="auto"/>
        <w:bottom w:val="none" w:sz="0" w:space="0" w:color="auto"/>
        <w:right w:val="none" w:sz="0" w:space="0" w:color="auto"/>
      </w:divBdr>
      <w:divsChild>
        <w:div w:id="675695880">
          <w:marLeft w:val="0"/>
          <w:marRight w:val="0"/>
          <w:marTop w:val="0"/>
          <w:marBottom w:val="0"/>
          <w:divBdr>
            <w:top w:val="none" w:sz="0" w:space="0" w:color="auto"/>
            <w:left w:val="none" w:sz="0" w:space="0" w:color="auto"/>
            <w:bottom w:val="none" w:sz="0" w:space="0" w:color="auto"/>
            <w:right w:val="none" w:sz="0" w:space="0" w:color="auto"/>
          </w:divBdr>
        </w:div>
        <w:div w:id="952439177">
          <w:marLeft w:val="0"/>
          <w:marRight w:val="0"/>
          <w:marTop w:val="0"/>
          <w:marBottom w:val="0"/>
          <w:divBdr>
            <w:top w:val="none" w:sz="0" w:space="0" w:color="auto"/>
            <w:left w:val="none" w:sz="0" w:space="0" w:color="auto"/>
            <w:bottom w:val="none" w:sz="0" w:space="0" w:color="auto"/>
            <w:right w:val="none" w:sz="0" w:space="0" w:color="auto"/>
          </w:divBdr>
        </w:div>
        <w:div w:id="1214807339">
          <w:marLeft w:val="0"/>
          <w:marRight w:val="0"/>
          <w:marTop w:val="0"/>
          <w:marBottom w:val="0"/>
          <w:divBdr>
            <w:top w:val="none" w:sz="0" w:space="0" w:color="auto"/>
            <w:left w:val="none" w:sz="0" w:space="0" w:color="auto"/>
            <w:bottom w:val="none" w:sz="0" w:space="0" w:color="auto"/>
            <w:right w:val="none" w:sz="0" w:space="0" w:color="auto"/>
          </w:divBdr>
        </w:div>
        <w:div w:id="2081780401">
          <w:marLeft w:val="0"/>
          <w:marRight w:val="0"/>
          <w:marTop w:val="0"/>
          <w:marBottom w:val="0"/>
          <w:divBdr>
            <w:top w:val="none" w:sz="0" w:space="0" w:color="auto"/>
            <w:left w:val="none" w:sz="0" w:space="0" w:color="auto"/>
            <w:bottom w:val="none" w:sz="0" w:space="0" w:color="auto"/>
            <w:right w:val="none" w:sz="0" w:space="0" w:color="auto"/>
          </w:divBdr>
        </w:div>
        <w:div w:id="1259757608">
          <w:marLeft w:val="0"/>
          <w:marRight w:val="0"/>
          <w:marTop w:val="0"/>
          <w:marBottom w:val="0"/>
          <w:divBdr>
            <w:top w:val="none" w:sz="0" w:space="0" w:color="auto"/>
            <w:left w:val="none" w:sz="0" w:space="0" w:color="auto"/>
            <w:bottom w:val="none" w:sz="0" w:space="0" w:color="auto"/>
            <w:right w:val="none" w:sz="0" w:space="0" w:color="auto"/>
          </w:divBdr>
          <w:divsChild>
            <w:div w:id="540940607">
              <w:marLeft w:val="0"/>
              <w:marRight w:val="0"/>
              <w:marTop w:val="0"/>
              <w:marBottom w:val="0"/>
              <w:divBdr>
                <w:top w:val="none" w:sz="0" w:space="0" w:color="auto"/>
                <w:left w:val="none" w:sz="0" w:space="0" w:color="auto"/>
                <w:bottom w:val="none" w:sz="0" w:space="0" w:color="auto"/>
                <w:right w:val="none" w:sz="0" w:space="0" w:color="auto"/>
              </w:divBdr>
            </w:div>
            <w:div w:id="62026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yperlink" Target="https://assets.publishing.service.gov.uk/media/63b69f3fe90e077246c83323/Careers_guidance_and_access_for_education_and_training_providers_.pdf"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08A8052E6CE6478AF897F56C3EE491" ma:contentTypeVersion="18" ma:contentTypeDescription="Create a new document." ma:contentTypeScope="" ma:versionID="60850927c79f01a31823fd6e505ba3fe">
  <xsd:schema xmlns:xsd="http://www.w3.org/2001/XMLSchema" xmlns:xs="http://www.w3.org/2001/XMLSchema" xmlns:p="http://schemas.microsoft.com/office/2006/metadata/properties" xmlns:ns2="d4aa32b4-41f8-4bf0-af95-6a4c487adfcb" xmlns:ns3="1469b112-808b-4065-9b44-686a3ec43706" targetNamespace="http://schemas.microsoft.com/office/2006/metadata/properties" ma:root="true" ma:fieldsID="6a2e4e039b3cbe1ade3123be08f125b2" ns2:_="" ns3:_="">
    <xsd:import namespace="d4aa32b4-41f8-4bf0-af95-6a4c487adfcb"/>
    <xsd:import namespace="1469b112-808b-4065-9b44-686a3ec4370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ObjectDetectorVersions"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aa32b4-41f8-4bf0-af95-6a4c487adfc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07b8c6f-0be1-45bf-98fc-b4bee43714c4}" ma:internalName="TaxCatchAll" ma:showField="CatchAllData" ma:web="d4aa32b4-41f8-4bf0-af95-6a4c487adfc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469b112-808b-4065-9b44-686a3ec4370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c0bdf5b-3142-4cb2-9f8e-0e8d224a7620"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469b112-808b-4065-9b44-686a3ec43706">
      <Terms xmlns="http://schemas.microsoft.com/office/infopath/2007/PartnerControls"/>
    </lcf76f155ced4ddcb4097134ff3c332f>
    <TaxCatchAll xmlns="d4aa32b4-41f8-4bf0-af95-6a4c487adfcb" xsi:nil="true"/>
  </documentManagement>
</p:properties>
</file>

<file path=customXml/itemProps1.xml><?xml version="1.0" encoding="utf-8"?>
<ds:datastoreItem xmlns:ds="http://schemas.openxmlformats.org/officeDocument/2006/customXml" ds:itemID="{7BA663DF-6E2B-4CCF-AF77-11AC63A2271A}"/>
</file>

<file path=customXml/itemProps2.xml><?xml version="1.0" encoding="utf-8"?>
<ds:datastoreItem xmlns:ds="http://schemas.openxmlformats.org/officeDocument/2006/customXml" ds:itemID="{3A220790-4EAD-476D-ACA9-B77EC162F301}">
  <ds:schemaRefs>
    <ds:schemaRef ds:uri="http://schemas.microsoft.com/sharepoint/v3/contenttype/forms"/>
  </ds:schemaRefs>
</ds:datastoreItem>
</file>

<file path=customXml/itemProps3.xml><?xml version="1.0" encoding="utf-8"?>
<ds:datastoreItem xmlns:ds="http://schemas.openxmlformats.org/officeDocument/2006/customXml" ds:itemID="{0EF79B7B-F9D4-4CF5-9ED8-054EB03382B5}">
  <ds:schemaRefs>
    <ds:schemaRef ds:uri="http://schemas.microsoft.com/office/2006/metadata/properties"/>
    <ds:schemaRef ds:uri="http://schemas.microsoft.com/office/infopath/2007/PartnerControls"/>
    <ds:schemaRef ds:uri="http://purl.org/dc/terms/"/>
    <ds:schemaRef ds:uri="http://purl.org/dc/elements/1.1/"/>
    <ds:schemaRef ds:uri="http://www.w3.org/XML/1998/namespace"/>
    <ds:schemaRef ds:uri="http://schemas.microsoft.com/office/2006/documentManagement/types"/>
    <ds:schemaRef ds:uri="d4aa32b4-41f8-4bf0-af95-6a4c487adfcb"/>
    <ds:schemaRef ds:uri="http://schemas.openxmlformats.org/package/2006/metadata/core-properties"/>
    <ds:schemaRef ds:uri="1469b112-808b-4065-9b44-686a3ec43706"/>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DfE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of a policy statement on provider access</dc:title>
  <dc:subject/>
  <dc:creator>TAKAL, Rachida</dc:creator>
  <cp:keywords/>
  <dc:description/>
  <cp:lastModifiedBy>Mrs N KINDER</cp:lastModifiedBy>
  <cp:revision>8</cp:revision>
  <cp:lastPrinted>2018-04-23T16:37:00Z</cp:lastPrinted>
  <dcterms:created xsi:type="dcterms:W3CDTF">2024-04-10T15:01:00Z</dcterms:created>
  <dcterms:modified xsi:type="dcterms:W3CDTF">2026-03-31T14:45:18Z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0x010100FE08A8052E6CE6478AF897F56C3EE491</vt:lpwstr>
  </property>
  <property fmtid="{D5CDD505-2E9C-101B-9397-08002B2CF9AE}" pid="3" name="MediaServiceImageTags">
    <vt:lpwstr/>
  </property>
</Properties>
</file>