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4A78" w:rsidR="00F82150" w:rsidP="00764A78" w:rsidRDefault="00FE41F7" w14:paraId="1A950BEA" w14:textId="04E40FE7">
      <w:pPr>
        <w:jc w:val="center"/>
        <w:rPr>
          <w:b/>
          <w:bCs/>
          <w:sz w:val="32"/>
          <w:szCs w:val="32"/>
          <w:u w:val="single"/>
        </w:rPr>
      </w:pPr>
      <w:r w:rsidRPr="4FA46541">
        <w:rPr>
          <w:b/>
          <w:bCs/>
          <w:sz w:val="32"/>
          <w:szCs w:val="32"/>
          <w:u w:val="single"/>
        </w:rPr>
        <w:t xml:space="preserve">A Level </w:t>
      </w:r>
      <w:r w:rsidRPr="4FA46541" w:rsidR="007E0CF7">
        <w:rPr>
          <w:b/>
          <w:bCs/>
          <w:sz w:val="32"/>
          <w:szCs w:val="32"/>
          <w:u w:val="single"/>
        </w:rPr>
        <w:t xml:space="preserve">Business </w:t>
      </w:r>
      <w:r w:rsidRPr="4FA46541" w:rsidR="00764A78">
        <w:rPr>
          <w:b/>
          <w:bCs/>
          <w:sz w:val="32"/>
          <w:szCs w:val="32"/>
          <w:u w:val="single"/>
        </w:rPr>
        <w:t>Transition Work</w:t>
      </w:r>
    </w:p>
    <w:p w:rsidR="00EB03BE" w:rsidP="00764A78" w:rsidRDefault="00EB03BE" w14:paraId="471416F0" w14:textId="07D98AEE">
      <w:pPr>
        <w:tabs>
          <w:tab w:val="left" w:pos="8027"/>
        </w:tabs>
        <w:rPr>
          <w:sz w:val="28"/>
          <w:szCs w:val="28"/>
        </w:rPr>
      </w:pPr>
    </w:p>
    <w:p w:rsidR="002A1BF0" w:rsidP="007E0CF7" w:rsidRDefault="002A1BF0" w14:paraId="717D11AF" w14:textId="77777777">
      <w:pPr>
        <w:rPr>
          <w:b/>
          <w:bCs/>
        </w:rPr>
      </w:pPr>
    </w:p>
    <w:p w:rsidRPr="002A1BF0" w:rsidR="002A1BF0" w:rsidP="007E0CF7" w:rsidRDefault="002A1BF0" w14:paraId="494D41A6" w14:textId="57B5B8BD">
      <w:pPr>
        <w:rPr>
          <w:b/>
          <w:bCs/>
        </w:rPr>
      </w:pPr>
      <w:r w:rsidRPr="002A1BF0">
        <w:rPr>
          <w:b/>
          <w:bCs/>
        </w:rPr>
        <w:t>Theme 1</w:t>
      </w:r>
      <w:r>
        <w:rPr>
          <w:b/>
          <w:bCs/>
        </w:rPr>
        <w:t xml:space="preserve"> Introduction</w:t>
      </w:r>
    </w:p>
    <w:p w:rsidR="002A1BF0" w:rsidP="007E0CF7" w:rsidRDefault="002A1BF0" w14:paraId="264A40A7" w14:textId="77777777">
      <w:pPr>
        <w:rPr>
          <w:b/>
          <w:bCs/>
          <w:i/>
          <w:iCs/>
        </w:rPr>
      </w:pPr>
    </w:p>
    <w:p w:rsidR="002A1BF0" w:rsidP="007E0CF7" w:rsidRDefault="002A1BF0" w14:paraId="69386247" w14:textId="77777777">
      <w:pPr>
        <w:rPr>
          <w:b/>
          <w:bCs/>
          <w:i/>
          <w:iCs/>
        </w:rPr>
      </w:pPr>
    </w:p>
    <w:p w:rsidR="007E0CF7" w:rsidP="007E0CF7" w:rsidRDefault="007E0CF7" w14:paraId="1B589F60" w14:textId="661C5D69">
      <w:pPr>
        <w:rPr>
          <w:b/>
          <w:bCs/>
          <w:i/>
          <w:iCs/>
        </w:rPr>
      </w:pPr>
      <w:r>
        <w:rPr>
          <w:b/>
          <w:bCs/>
          <w:i/>
          <w:iCs/>
        </w:rPr>
        <w:t>Topic 1: Mass and Niche Marketing</w:t>
      </w:r>
    </w:p>
    <w:p w:rsidR="007E0CF7" w:rsidP="007E0CF7" w:rsidRDefault="007E0CF7" w14:paraId="59E6CB33" w14:textId="77777777">
      <w:pPr>
        <w:rPr>
          <w:b/>
          <w:bCs/>
          <w:i/>
          <w:iCs/>
        </w:rPr>
      </w:pPr>
    </w:p>
    <w:p w:rsidRPr="00221F72" w:rsidR="007E0CF7" w:rsidP="007E0CF7" w:rsidRDefault="007E0CF7" w14:paraId="31E6F2FA" w14:textId="77777777">
      <w:pPr>
        <w:rPr>
          <w:b/>
          <w:bCs/>
          <w:i/>
          <w:iCs/>
        </w:rPr>
      </w:pPr>
      <w:r w:rsidRPr="00221F72">
        <w:rPr>
          <w:b/>
          <w:bCs/>
          <w:i/>
          <w:iCs/>
        </w:rPr>
        <w:t>Task 1:</w:t>
      </w:r>
    </w:p>
    <w:p w:rsidR="007E0CF7" w:rsidP="007E0CF7" w:rsidRDefault="007E0CF7" w14:paraId="04043724" w14:textId="77777777">
      <w:r>
        <w:t>Watch the video on mass and niche marketing and make notes</w:t>
      </w:r>
    </w:p>
    <w:p w:rsidR="007E0CF7" w:rsidP="007E0CF7" w:rsidRDefault="007E0CF7" w14:paraId="30C41D25" w14:textId="77777777">
      <w:pPr>
        <w:rPr>
          <w:b/>
          <w:bCs/>
          <w:i/>
          <w:iCs/>
        </w:rPr>
      </w:pPr>
      <w:hyperlink w:history="1" r:id="rId11">
        <w:r w:rsidRPr="00712E61">
          <w:rPr>
            <w:rStyle w:val="Hyperlink"/>
            <w:b/>
            <w:bCs/>
            <w:i/>
            <w:iCs/>
          </w:rPr>
          <w:t>https://www.youtube.com/watch?v=OV2zbaMr-_c</w:t>
        </w:r>
      </w:hyperlink>
    </w:p>
    <w:p w:rsidR="007E0CF7" w:rsidP="007E0CF7" w:rsidRDefault="007E0CF7" w14:paraId="6E9EEFB4" w14:textId="77777777"/>
    <w:p w:rsidRPr="00221F72" w:rsidR="007E0CF7" w:rsidP="007E0CF7" w:rsidRDefault="007E0CF7" w14:paraId="625EAF5E" w14:textId="77777777">
      <w:pPr>
        <w:rPr>
          <w:b/>
          <w:bCs/>
          <w:i/>
          <w:iCs/>
        </w:rPr>
      </w:pPr>
      <w:r w:rsidRPr="00221F72">
        <w:rPr>
          <w:b/>
          <w:bCs/>
          <w:i/>
          <w:iCs/>
        </w:rPr>
        <w:t>Task 2:</w:t>
      </w:r>
    </w:p>
    <w:p w:rsidR="007E0CF7" w:rsidP="007E0CF7" w:rsidRDefault="007E0CF7" w14:paraId="657AA767" w14:textId="7CCCD751">
      <w:r>
        <w:t xml:space="preserve">Complete the worksheet below and </w:t>
      </w:r>
      <w:r w:rsidR="00DC6235">
        <w:t>self-mark</w:t>
      </w:r>
    </w:p>
    <w:p w:rsidR="00FD03EB" w:rsidP="007E0CF7" w:rsidRDefault="00EB21CE" w14:paraId="0A072D90" w14:textId="2B34EED9">
      <w:hyperlink w:history="1" r:id="rId12">
        <w:proofErr w:type="spellStart"/>
        <w:r w:rsidRPr="00EB21CE">
          <w:rPr>
            <w:color w:val="0000FF"/>
            <w:u w:val="single"/>
          </w:rPr>
          <w:t>Edex</w:t>
        </w:r>
        <w:proofErr w:type="spellEnd"/>
        <w:r w:rsidRPr="00EB21CE">
          <w:rPr>
            <w:color w:val="0000FF"/>
            <w:u w:val="single"/>
          </w:rPr>
          <w:t xml:space="preserve"> 59 Niche vs mass.doc</w:t>
        </w:r>
      </w:hyperlink>
    </w:p>
    <w:p w:rsidR="00481009" w:rsidP="007E0CF7" w:rsidRDefault="00481009" w14:paraId="0484A638" w14:textId="77777777"/>
    <w:p w:rsidR="00FD03EB" w:rsidP="007E0CF7" w:rsidRDefault="00FD03EB" w14:paraId="266397F0" w14:textId="77777777"/>
    <w:p w:rsidR="007E0CF7" w:rsidP="007E0CF7" w:rsidRDefault="007E0CF7" w14:paraId="6F85E7BA" w14:textId="060E3FEB">
      <w:pPr>
        <w:rPr>
          <w:b/>
          <w:bCs/>
          <w:i/>
          <w:iCs/>
        </w:rPr>
      </w:pPr>
      <w:r>
        <w:rPr>
          <w:b/>
          <w:bCs/>
          <w:i/>
          <w:iCs/>
        </w:rPr>
        <w:t>Topic 2: Product v Market Orientation</w:t>
      </w:r>
    </w:p>
    <w:p w:rsidR="007E0CF7" w:rsidP="007E0CF7" w:rsidRDefault="007E0CF7" w14:paraId="6BB6CC6C" w14:textId="77777777">
      <w:pPr>
        <w:rPr>
          <w:b/>
          <w:bCs/>
          <w:i/>
          <w:iCs/>
        </w:rPr>
      </w:pPr>
    </w:p>
    <w:p w:rsidRPr="00221F72" w:rsidR="007E0CF7" w:rsidP="007E0CF7" w:rsidRDefault="007E0CF7" w14:paraId="7F17C97F" w14:textId="77777777">
      <w:pPr>
        <w:rPr>
          <w:b/>
          <w:bCs/>
          <w:i/>
          <w:iCs/>
        </w:rPr>
      </w:pPr>
      <w:r w:rsidRPr="00221F72">
        <w:rPr>
          <w:b/>
          <w:bCs/>
          <w:i/>
          <w:iCs/>
        </w:rPr>
        <w:t>Task 3:</w:t>
      </w:r>
    </w:p>
    <w:p w:rsidR="007E0CF7" w:rsidP="007E0CF7" w:rsidRDefault="007E0CF7" w14:paraId="4E9A01F3" w14:textId="77777777">
      <w:r>
        <w:t>Watch the video on product and market orientation and make notes</w:t>
      </w:r>
    </w:p>
    <w:p w:rsidR="007E0CF7" w:rsidP="007E0CF7" w:rsidRDefault="7A023489" w14:paraId="0549A804" w14:textId="3D056EF7">
      <w:proofErr w:type="spellStart"/>
      <w:r>
        <w:t>Req</w:t>
      </w:r>
      <w:proofErr w:type="spellEnd"/>
      <w:r>
        <w:t xml:space="preserve"> </w:t>
      </w:r>
      <w:hyperlink r:id="rId13">
        <w:r w:rsidRPr="524E47DF" w:rsidR="007E0CF7">
          <w:rPr>
            <w:rStyle w:val="Hyperlink"/>
          </w:rPr>
          <w:t>https://www.youtube.com/watch?v=QtkSp3UIYP4</w:t>
        </w:r>
      </w:hyperlink>
    </w:p>
    <w:p w:rsidR="007E0CF7" w:rsidP="007E0CF7" w:rsidRDefault="007E0CF7" w14:paraId="75BF41AB" w14:textId="77777777"/>
    <w:p w:rsidRPr="00221F72" w:rsidR="007E0CF7" w:rsidP="007E0CF7" w:rsidRDefault="007E0CF7" w14:paraId="4547415F" w14:textId="77777777">
      <w:pPr>
        <w:rPr>
          <w:b/>
          <w:bCs/>
          <w:i/>
          <w:iCs/>
        </w:rPr>
      </w:pPr>
      <w:r w:rsidRPr="00221F72">
        <w:rPr>
          <w:b/>
          <w:bCs/>
          <w:i/>
          <w:iCs/>
        </w:rPr>
        <w:t>Task 4:</w:t>
      </w:r>
    </w:p>
    <w:p w:rsidR="007E0CF7" w:rsidP="007E0CF7" w:rsidRDefault="007E0CF7" w14:paraId="59A3A3EA" w14:textId="77777777">
      <w:r>
        <w:t>Complete the worksheet below and self-mark</w:t>
      </w:r>
    </w:p>
    <w:p w:rsidR="00985B0B" w:rsidP="007E0CF7" w:rsidRDefault="007348EC" w14:paraId="796CC41D" w14:textId="45BEC49D">
      <w:hyperlink w:history="1" r:id="rId14">
        <w:proofErr w:type="spellStart"/>
        <w:r w:rsidRPr="007348EC">
          <w:rPr>
            <w:color w:val="0000FF"/>
            <w:u w:val="single"/>
          </w:rPr>
          <w:t>Edex</w:t>
        </w:r>
        <w:proofErr w:type="spellEnd"/>
        <w:r w:rsidRPr="007348EC">
          <w:rPr>
            <w:color w:val="0000FF"/>
            <w:u w:val="single"/>
          </w:rPr>
          <w:t xml:space="preserve"> 51 Market v Product Orientation.doc</w:t>
        </w:r>
      </w:hyperlink>
    </w:p>
    <w:p w:rsidR="007E0CF7" w:rsidP="007E0CF7" w:rsidRDefault="007E0CF7" w14:paraId="68429B0F" w14:textId="58C4B4DB"/>
    <w:p w:rsidR="007E0CF7" w:rsidP="007E0CF7" w:rsidRDefault="007E0CF7" w14:paraId="0D5B19BE" w14:textId="77777777"/>
    <w:p w:rsidR="007E0CF7" w:rsidP="007E0CF7" w:rsidRDefault="007E0CF7" w14:paraId="5E4382A9" w14:textId="5ECD31F6">
      <w:pPr>
        <w:rPr>
          <w:b/>
          <w:bCs/>
          <w:i/>
          <w:iCs/>
        </w:rPr>
      </w:pPr>
      <w:r>
        <w:rPr>
          <w:b/>
          <w:bCs/>
          <w:i/>
          <w:iCs/>
        </w:rPr>
        <w:t>Topic 3: Market Segmentation</w:t>
      </w:r>
    </w:p>
    <w:p w:rsidRPr="00CB7EDD" w:rsidR="007E0CF7" w:rsidP="007E0CF7" w:rsidRDefault="007E0CF7" w14:paraId="01028569" w14:textId="77777777">
      <w:pPr>
        <w:rPr>
          <w:b/>
          <w:bCs/>
          <w:i/>
          <w:iCs/>
        </w:rPr>
      </w:pPr>
    </w:p>
    <w:p w:rsidRPr="00221F72" w:rsidR="007E0CF7" w:rsidP="007E0CF7" w:rsidRDefault="007E0CF7" w14:paraId="5EF88308" w14:textId="77777777">
      <w:pPr>
        <w:rPr>
          <w:b/>
          <w:bCs/>
          <w:i/>
          <w:iCs/>
        </w:rPr>
      </w:pPr>
      <w:r w:rsidRPr="00221F72">
        <w:rPr>
          <w:b/>
          <w:bCs/>
          <w:i/>
          <w:iCs/>
        </w:rPr>
        <w:t>Task 5:</w:t>
      </w:r>
    </w:p>
    <w:p w:rsidR="007E0CF7" w:rsidP="007E0CF7" w:rsidRDefault="007E0CF7" w14:paraId="7EC7AA7C" w14:textId="77777777">
      <w:bookmarkStart w:name="_Hlk169185658" w:id="0"/>
      <w:r>
        <w:t>Watch the video on market segmentation and make notes</w:t>
      </w:r>
    </w:p>
    <w:bookmarkEnd w:id="0"/>
    <w:p w:rsidR="007E0CF7" w:rsidP="007E0CF7" w:rsidRDefault="00481009" w14:paraId="4CE45C6B" w14:textId="77777777">
      <w:r>
        <w:fldChar w:fldCharType="begin"/>
      </w:r>
      <w:r>
        <w:instrText>HYPERLINK "https://www.youtube.com/watch?v=BdQlJAx58F4"</w:instrText>
      </w:r>
      <w:r>
        <w:fldChar w:fldCharType="separate"/>
      </w:r>
      <w:r w:rsidRPr="00712E61" w:rsidR="007E0CF7">
        <w:rPr>
          <w:rStyle w:val="Hyperlink"/>
        </w:rPr>
        <w:t>https://www.youtube.com/watch?v=BdQlJAx58F4</w:t>
      </w:r>
      <w:r>
        <w:rPr>
          <w:rStyle w:val="Hyperlink"/>
        </w:rPr>
        <w:fldChar w:fldCharType="end"/>
      </w:r>
    </w:p>
    <w:p w:rsidR="007E0CF7" w:rsidP="007E0CF7" w:rsidRDefault="007E0CF7" w14:paraId="6FBA5AFF" w14:textId="77777777"/>
    <w:p w:rsidRPr="00221F72" w:rsidR="007E0CF7" w:rsidP="007E0CF7" w:rsidRDefault="007E0CF7" w14:paraId="5B41D894" w14:textId="77777777">
      <w:pPr>
        <w:rPr>
          <w:b/>
          <w:bCs/>
          <w:i/>
          <w:iCs/>
        </w:rPr>
      </w:pPr>
      <w:r w:rsidRPr="00221F72">
        <w:rPr>
          <w:b/>
          <w:bCs/>
          <w:i/>
          <w:iCs/>
        </w:rPr>
        <w:t>Task 6:</w:t>
      </w:r>
    </w:p>
    <w:p w:rsidR="00C1193C" w:rsidP="007E0CF7" w:rsidRDefault="007E0CF7" w14:paraId="7E320E32" w14:textId="2A199C3C">
      <w:pPr>
        <w:rPr>
          <w:rStyle w:val="Hyperlink"/>
        </w:rPr>
      </w:pPr>
      <w:bookmarkStart w:name="_Hlk169185972" w:id="1"/>
      <w:r>
        <w:t>Complete the worksheet below and self-mar</w:t>
      </w:r>
      <w:bookmarkEnd w:id="1"/>
      <w:r w:rsidR="00D377F2">
        <w:t>k</w:t>
      </w:r>
    </w:p>
    <w:p w:rsidR="00C1193C" w:rsidP="007E0CF7" w:rsidRDefault="00D377F2" w14:paraId="75C18477" w14:textId="4D429ACF">
      <w:hyperlink w:history="1" r:id="rId15">
        <w:proofErr w:type="spellStart"/>
        <w:r w:rsidRPr="00D377F2">
          <w:rPr>
            <w:color w:val="0000FF"/>
            <w:u w:val="single"/>
          </w:rPr>
          <w:t>Edex</w:t>
        </w:r>
        <w:proofErr w:type="spellEnd"/>
        <w:r w:rsidRPr="00D377F2">
          <w:rPr>
            <w:color w:val="0000FF"/>
            <w:u w:val="single"/>
          </w:rPr>
          <w:t xml:space="preserve"> 49 Market segmentation.doc</w:t>
        </w:r>
      </w:hyperlink>
    </w:p>
    <w:p w:rsidR="007E0CF7" w:rsidP="007E0CF7" w:rsidRDefault="007E0CF7" w14:paraId="3C73F88F" w14:textId="77777777"/>
    <w:p w:rsidR="007E0CF7" w:rsidP="007E0CF7" w:rsidRDefault="007E0CF7" w14:paraId="48136016" w14:textId="77777777"/>
    <w:p w:rsidR="4FA46541" w:rsidRDefault="4FA46541" w14:paraId="66972E39" w14:textId="3761AED4">
      <w:r>
        <w:br w:type="page"/>
      </w:r>
    </w:p>
    <w:p w:rsidRPr="002A1BF0" w:rsidR="1C7F74C3" w:rsidP="1C7F74C3" w:rsidRDefault="002A1BF0" w14:paraId="0DAD966B" w14:textId="004EAB9B">
      <w:pPr>
        <w:rPr>
          <w:b/>
          <w:bCs/>
        </w:rPr>
      </w:pPr>
      <w:r w:rsidRPr="002A1BF0">
        <w:rPr>
          <w:b/>
          <w:bCs/>
        </w:rPr>
        <w:lastRenderedPageBreak/>
        <w:t>Theme 2 Introduction</w:t>
      </w:r>
    </w:p>
    <w:p w:rsidR="1C7F74C3" w:rsidP="1C7F74C3" w:rsidRDefault="1C7F74C3" w14:paraId="59AB3835" w14:textId="711A913B"/>
    <w:p w:rsidR="004B1AC9" w:rsidP="1C7F74C3" w:rsidRDefault="004B1AC9" w14:paraId="413DD664" w14:textId="77777777">
      <w:pPr>
        <w:rPr>
          <w:b/>
          <w:bCs/>
          <w:i/>
          <w:iCs/>
        </w:rPr>
      </w:pPr>
    </w:p>
    <w:p w:rsidRPr="00213D8E" w:rsidR="002A1BF0" w:rsidP="1C7F74C3" w:rsidRDefault="00213D8E" w14:paraId="338BCB24" w14:textId="51C30258">
      <w:pPr>
        <w:rPr>
          <w:b/>
          <w:bCs/>
          <w:i/>
          <w:iCs/>
        </w:rPr>
      </w:pPr>
      <w:r w:rsidRPr="00213D8E">
        <w:rPr>
          <w:b/>
          <w:bCs/>
          <w:i/>
          <w:iCs/>
        </w:rPr>
        <w:t>Topic 4</w:t>
      </w:r>
      <w:r w:rsidR="004B1AC9">
        <w:rPr>
          <w:b/>
          <w:bCs/>
          <w:i/>
          <w:iCs/>
        </w:rPr>
        <w:t>: Sources of Finance</w:t>
      </w:r>
    </w:p>
    <w:p w:rsidR="004B1AC9" w:rsidP="002A1BF0" w:rsidRDefault="004B1AC9" w14:paraId="1F8AB24A" w14:textId="77777777"/>
    <w:p w:rsidRPr="000F7217" w:rsidR="004B1AC9" w:rsidP="002A1BF0" w:rsidRDefault="004B1AC9" w14:paraId="72BCF713" w14:textId="331A00A9">
      <w:pPr>
        <w:rPr>
          <w:b/>
          <w:bCs/>
          <w:i/>
          <w:iCs/>
        </w:rPr>
      </w:pPr>
      <w:r w:rsidRPr="000F7217">
        <w:rPr>
          <w:b/>
          <w:bCs/>
          <w:i/>
          <w:iCs/>
        </w:rPr>
        <w:t>Task</w:t>
      </w:r>
      <w:r w:rsidRPr="000F7217" w:rsidR="000F7217">
        <w:rPr>
          <w:b/>
          <w:bCs/>
          <w:i/>
          <w:iCs/>
        </w:rPr>
        <w:t xml:space="preserve"> 7:</w:t>
      </w:r>
    </w:p>
    <w:p w:rsidR="002A1BF0" w:rsidP="002A1BF0" w:rsidRDefault="002A1BF0" w14:paraId="4D8D01B6" w14:textId="2C0FB1CA">
      <w:r>
        <w:t>Watch the video</w:t>
      </w:r>
      <w:r w:rsidR="000F7217">
        <w:t>s</w:t>
      </w:r>
      <w:r>
        <w:t xml:space="preserve"> on </w:t>
      </w:r>
      <w:r w:rsidR="000F7217">
        <w:t>Sources of Finance</w:t>
      </w:r>
      <w:r>
        <w:t xml:space="preserve"> and make notes</w:t>
      </w:r>
    </w:p>
    <w:p w:rsidR="1C7F74C3" w:rsidP="7FAD4B9A" w:rsidRDefault="33690DD3" w14:paraId="68981400" w14:textId="533F8435">
      <w:pPr>
        <w:rPr>
          <w:rFonts w:ascii="Calibri" w:hAnsi="Calibri" w:eastAsia="Calibri" w:cs="Calibri"/>
        </w:rPr>
      </w:pPr>
      <w:hyperlink r:id="rId16">
        <w:r w:rsidRPr="7FAD4B9A">
          <w:rPr>
            <w:rStyle w:val="Hyperlink"/>
            <w:rFonts w:ascii="Calibri" w:hAnsi="Calibri" w:eastAsia="Calibri" w:cs="Calibri"/>
          </w:rPr>
          <w:t>Sources of Business Finance Explained | Bank Loans, Trade Credit, Share Capital, Overdrafts &amp; More (youtube.com)</w:t>
        </w:r>
      </w:hyperlink>
    </w:p>
    <w:p w:rsidR="1C7F74C3" w:rsidP="7FAD4B9A" w:rsidRDefault="0DB0A5EE" w14:paraId="39C7C4CC" w14:textId="52BC783E">
      <w:pPr>
        <w:rPr>
          <w:rFonts w:ascii="Calibri" w:hAnsi="Calibri" w:eastAsia="Calibri" w:cs="Calibri"/>
        </w:rPr>
      </w:pPr>
      <w:hyperlink r:id="rId17">
        <w:r w:rsidRPr="7FAD4B9A">
          <w:rPr>
            <w:rStyle w:val="Hyperlink"/>
            <w:rFonts w:ascii="Calibri" w:hAnsi="Calibri" w:eastAsia="Calibri" w:cs="Calibri"/>
          </w:rPr>
          <w:t>Sources of Finance for Growing and Established Businesses | Internal and External Sources Explained (youtube.com)</w:t>
        </w:r>
      </w:hyperlink>
    </w:p>
    <w:p w:rsidR="005D2170" w:rsidP="1C7F74C3" w:rsidRDefault="005D2170" w14:paraId="6A8BE249" w14:textId="77777777"/>
    <w:p w:rsidRPr="005D2170" w:rsidR="005D2170" w:rsidP="1C7F74C3" w:rsidRDefault="005D2170" w14:paraId="07EAB4C5" w14:textId="17A4AA97">
      <w:pPr>
        <w:rPr>
          <w:b/>
          <w:bCs/>
          <w:i/>
          <w:iCs/>
        </w:rPr>
      </w:pPr>
      <w:r>
        <w:rPr>
          <w:b/>
          <w:bCs/>
          <w:i/>
          <w:iCs/>
        </w:rPr>
        <w:t>Task 8:</w:t>
      </w:r>
    </w:p>
    <w:p w:rsidR="005D2170" w:rsidP="005D2170" w:rsidRDefault="005D2170" w14:paraId="635EC578" w14:textId="77777777">
      <w:r>
        <w:t>Complete the worksheet below and self-mark</w:t>
      </w:r>
    </w:p>
    <w:p w:rsidR="005F68FB" w:rsidP="1C7F74C3" w:rsidRDefault="000E3432" w14:paraId="77B1A744" w14:textId="33318005">
      <w:pPr>
        <w:rPr>
          <w:rStyle w:val="Hyperlink"/>
          <w:rFonts w:ascii="Calibri" w:hAnsi="Calibri" w:eastAsia="Calibri" w:cs="Calibri"/>
        </w:rPr>
      </w:pPr>
      <w:hyperlink w:history="1" r:id="rId18">
        <w:proofErr w:type="spellStart"/>
        <w:r w:rsidRPr="000E3432">
          <w:rPr>
            <w:color w:val="0000FF"/>
            <w:u w:val="single"/>
          </w:rPr>
          <w:t>Edex</w:t>
        </w:r>
        <w:proofErr w:type="spellEnd"/>
        <w:r w:rsidRPr="000E3432">
          <w:rPr>
            <w:color w:val="0000FF"/>
            <w:u w:val="single"/>
          </w:rPr>
          <w:t xml:space="preserve"> 90 Sources of finance.doc</w:t>
        </w:r>
      </w:hyperlink>
    </w:p>
    <w:p w:rsidR="00BD4186" w:rsidP="002A1BF0" w:rsidRDefault="00BD4186" w14:paraId="6A600DED" w14:textId="77777777">
      <w:pPr>
        <w:rPr>
          <w:b/>
          <w:bCs/>
          <w:i/>
          <w:iCs/>
        </w:rPr>
      </w:pPr>
    </w:p>
    <w:p w:rsidR="000E3432" w:rsidP="002A1BF0" w:rsidRDefault="000E3432" w14:paraId="1D527678" w14:textId="77777777">
      <w:pPr>
        <w:rPr>
          <w:b/>
          <w:bCs/>
          <w:i/>
          <w:iCs/>
        </w:rPr>
      </w:pPr>
    </w:p>
    <w:p w:rsidRPr="00BD4186" w:rsidR="005D2170" w:rsidP="002A1BF0" w:rsidRDefault="005D2170" w14:paraId="7FCC7E47" w14:textId="0F146AD0">
      <w:pPr>
        <w:rPr>
          <w:b/>
          <w:bCs/>
          <w:i/>
          <w:iCs/>
        </w:rPr>
      </w:pPr>
      <w:r w:rsidRPr="00BD4186">
        <w:rPr>
          <w:b/>
          <w:bCs/>
          <w:i/>
          <w:iCs/>
        </w:rPr>
        <w:t>Topic 5:</w:t>
      </w:r>
      <w:r w:rsidRPr="00BD4186" w:rsidR="00BD4186">
        <w:rPr>
          <w:b/>
          <w:bCs/>
          <w:i/>
          <w:iCs/>
        </w:rPr>
        <w:t xml:space="preserve"> Business Costs</w:t>
      </w:r>
    </w:p>
    <w:p w:rsidR="005D2170" w:rsidP="002A1BF0" w:rsidRDefault="005D2170" w14:paraId="48EBFDA9" w14:textId="77777777"/>
    <w:p w:rsidRPr="00BD4186" w:rsidR="005D2170" w:rsidP="002A1BF0" w:rsidRDefault="00BD4186" w14:paraId="60A66E1D" w14:textId="4FDA1DA3">
      <w:pPr>
        <w:rPr>
          <w:b/>
          <w:bCs/>
          <w:i/>
          <w:iCs/>
        </w:rPr>
      </w:pPr>
      <w:r w:rsidRPr="00BD4186">
        <w:rPr>
          <w:b/>
          <w:bCs/>
          <w:i/>
          <w:iCs/>
        </w:rPr>
        <w:t>Task 9:</w:t>
      </w:r>
    </w:p>
    <w:p w:rsidR="002A1BF0" w:rsidP="002A1BF0" w:rsidRDefault="002A1BF0" w14:paraId="3B63E4A6" w14:textId="39E0454A">
      <w:r>
        <w:t xml:space="preserve">Watch the video on </w:t>
      </w:r>
      <w:r w:rsidR="00BD4186">
        <w:t>Fixed &amp; Variable Cost</w:t>
      </w:r>
      <w:r w:rsidR="006B61AF">
        <w:t>s</w:t>
      </w:r>
      <w:r>
        <w:t xml:space="preserve"> and make notes</w:t>
      </w:r>
    </w:p>
    <w:p w:rsidR="00796371" w:rsidP="1C7F74C3" w:rsidRDefault="001C650A" w14:paraId="0D436D5C" w14:textId="3A1D9591">
      <w:hyperlink w:history="1" r:id="rId19">
        <w:r w:rsidRPr="001C650A">
          <w:rPr>
            <w:color w:val="0000FF"/>
            <w:u w:val="single"/>
          </w:rPr>
          <w:t>Fixed, Variable &amp; Total Costs | Business Costs (youtube.com)</w:t>
        </w:r>
      </w:hyperlink>
    </w:p>
    <w:p w:rsidR="006B61AF" w:rsidP="1C7F74C3" w:rsidRDefault="006B61AF" w14:paraId="7EDE0F3F" w14:textId="77777777"/>
    <w:p w:rsidRPr="006B61AF" w:rsidR="006B61AF" w:rsidP="1C7F74C3" w:rsidRDefault="006B61AF" w14:paraId="0610D09B" w14:textId="2DF3609F">
      <w:pPr>
        <w:rPr>
          <w:b/>
          <w:bCs/>
          <w:i/>
          <w:iCs/>
        </w:rPr>
      </w:pPr>
      <w:r w:rsidRPr="006B61AF">
        <w:rPr>
          <w:b/>
          <w:bCs/>
          <w:i/>
          <w:iCs/>
        </w:rPr>
        <w:t>Task 10:</w:t>
      </w:r>
    </w:p>
    <w:p w:rsidR="006B61AF" w:rsidP="006B61AF" w:rsidRDefault="006B61AF" w14:paraId="1B51D66D" w14:textId="77777777">
      <w:r>
        <w:t>Complete the worksheet below and self-mark</w:t>
      </w:r>
    </w:p>
    <w:p w:rsidR="00F45124" w:rsidP="1C7F74C3" w:rsidRDefault="00004265" w14:paraId="1EFFA231" w14:textId="5F67E1A7">
      <w:pPr>
        <w:rPr>
          <w:rStyle w:val="Hyperlink"/>
          <w:rFonts w:ascii="Calibri" w:hAnsi="Calibri" w:eastAsia="Calibri" w:cs="Calibri"/>
        </w:rPr>
      </w:pPr>
      <w:hyperlink w:history="1" r:id="rId20">
        <w:proofErr w:type="spellStart"/>
        <w:r w:rsidRPr="00004265">
          <w:rPr>
            <w:color w:val="0000FF"/>
            <w:u w:val="single"/>
          </w:rPr>
          <w:t>Edex</w:t>
        </w:r>
        <w:proofErr w:type="spellEnd"/>
        <w:r w:rsidRPr="00004265">
          <w:rPr>
            <w:color w:val="0000FF"/>
            <w:u w:val="single"/>
          </w:rPr>
          <w:t xml:space="preserve"> 34Fixed and Variable costs.doc</w:t>
        </w:r>
      </w:hyperlink>
    </w:p>
    <w:p w:rsidR="00535619" w:rsidP="1C7F74C3" w:rsidRDefault="00535619" w14:paraId="7C46E4E2" w14:textId="77777777">
      <w:pPr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</w:pPr>
    </w:p>
    <w:p w:rsidR="00004265" w:rsidP="1C7F74C3" w:rsidRDefault="00004265" w14:paraId="71F84D1E" w14:textId="77777777">
      <w:pPr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</w:pPr>
    </w:p>
    <w:p w:rsidRPr="00535619" w:rsidR="00F45124" w:rsidP="1C7F74C3" w:rsidRDefault="00B554FE" w14:paraId="5BCFF543" w14:textId="50052F66">
      <w:pPr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</w:pPr>
      <w:r w:rsidRPr="00535619"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  <w:t xml:space="preserve">Topic 6: </w:t>
      </w:r>
      <w:r w:rsidRPr="00535619" w:rsidR="00535619"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  <w:t>Calculating Profit</w:t>
      </w:r>
    </w:p>
    <w:p w:rsidR="000C2706" w:rsidP="1C7F74C3" w:rsidRDefault="000C2706" w14:paraId="26890725" w14:textId="42159333">
      <w:pPr>
        <w:rPr>
          <w:rStyle w:val="Hyperlink"/>
          <w:rFonts w:ascii="Calibri" w:hAnsi="Calibri" w:eastAsia="Calibri" w:cs="Calibri"/>
        </w:rPr>
      </w:pPr>
    </w:p>
    <w:p w:rsidR="00D77671" w:rsidP="1C7F74C3" w:rsidRDefault="00535619" w14:paraId="0D62A6B6" w14:textId="713BFEA9">
      <w:pPr>
        <w:rPr>
          <w:rStyle w:val="Hyperlink"/>
          <w:rFonts w:ascii="Calibri" w:hAnsi="Calibri" w:eastAsia="Calibri" w:cs="Calibri"/>
        </w:rPr>
      </w:pPr>
      <w:r w:rsidRPr="00481009"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  <w:t>Ta</w:t>
      </w:r>
      <w:r w:rsidRPr="00481009" w:rsidR="00924CB4"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  <w:t>sk 11</w:t>
      </w:r>
      <w:r w:rsidR="00481009">
        <w:rPr>
          <w:rStyle w:val="Hyperlink"/>
          <w:rFonts w:ascii="Calibri" w:hAnsi="Calibri" w:eastAsia="Calibri" w:cs="Calibri"/>
          <w:b/>
          <w:bCs/>
          <w:i/>
          <w:iCs/>
          <w:color w:val="auto"/>
          <w:u w:val="none"/>
        </w:rPr>
        <w:t>:</w:t>
      </w:r>
    </w:p>
    <w:p w:rsidR="002A1BF0" w:rsidP="002A1BF0" w:rsidRDefault="002A1BF0" w14:paraId="6EA3C291" w14:textId="0F9CD7E0">
      <w:r>
        <w:t>Watch the video</w:t>
      </w:r>
      <w:r w:rsidR="14197E2A">
        <w:t>s</w:t>
      </w:r>
      <w:r>
        <w:t xml:space="preserve"> on </w:t>
      </w:r>
      <w:r w:rsidR="00481009">
        <w:t>Calculating Profit</w:t>
      </w:r>
      <w:r>
        <w:t xml:space="preserve"> and make notes</w:t>
      </w:r>
    </w:p>
    <w:p w:rsidR="000C1D41" w:rsidP="00F21EDB" w:rsidRDefault="000C1D41" w14:paraId="308B148D" w14:textId="624DFE15">
      <w:hyperlink r:id="rId21">
        <w:r w:rsidRPr="094394DF">
          <w:rPr>
            <w:color w:val="0000FF"/>
            <w:u w:val="single"/>
          </w:rPr>
          <w:t>A level Business Revision - Profit (youtube.com)</w:t>
        </w:r>
      </w:hyperlink>
    </w:p>
    <w:p w:rsidR="009A6869" w:rsidP="00F21EDB" w:rsidRDefault="004F382D" w14:paraId="63ED4316" w14:textId="75755000">
      <w:pPr>
        <w:rPr>
          <w:rFonts w:eastAsia="Times New Roman"/>
          <w:lang w:eastAsia="en-GB"/>
        </w:rPr>
      </w:pPr>
      <w:hyperlink w:history="1" r:id="rId22">
        <w:r w:rsidRPr="004F382D">
          <w:rPr>
            <w:color w:val="0000FF"/>
            <w:u w:val="single"/>
          </w:rPr>
          <w:t>Calculating Profit (youtube.com)</w:t>
        </w:r>
      </w:hyperlink>
    </w:p>
    <w:p w:rsidR="00481009" w:rsidP="00F21EDB" w:rsidRDefault="00481009" w14:paraId="50EACE29" w14:textId="77777777"/>
    <w:p w:rsidR="00481009" w:rsidP="00F21EDB" w:rsidRDefault="00481009" w14:paraId="56324D9B" w14:textId="5102BDE6">
      <w:pPr>
        <w:rPr>
          <w:b/>
          <w:bCs/>
          <w:i/>
          <w:iCs/>
        </w:rPr>
      </w:pPr>
      <w:r w:rsidRPr="00481009">
        <w:rPr>
          <w:b/>
          <w:bCs/>
          <w:i/>
          <w:iCs/>
        </w:rPr>
        <w:t>Task 12:</w:t>
      </w:r>
    </w:p>
    <w:p w:rsidR="00481009" w:rsidP="00481009" w:rsidRDefault="00481009" w14:paraId="4137C300" w14:textId="77777777">
      <w:r>
        <w:t>Complete the worksheet below and self-mark</w:t>
      </w:r>
    </w:p>
    <w:p w:rsidR="000C2706" w:rsidP="1C7F74C3" w:rsidRDefault="00674F4C" w14:paraId="4FCAF43C" w14:textId="5E020468">
      <w:hyperlink w:history="1" r:id="rId23">
        <w:proofErr w:type="spellStart"/>
        <w:r w:rsidRPr="00674F4C">
          <w:rPr>
            <w:color w:val="0000FF"/>
            <w:u w:val="single"/>
          </w:rPr>
          <w:t>Edex</w:t>
        </w:r>
        <w:proofErr w:type="spellEnd"/>
        <w:r w:rsidRPr="00674F4C">
          <w:rPr>
            <w:color w:val="0000FF"/>
            <w:u w:val="single"/>
          </w:rPr>
          <w:t xml:space="preserve"> 10 Calculating Profit (Unit 1).doc</w:t>
        </w:r>
      </w:hyperlink>
    </w:p>
    <w:p w:rsidR="00A31BCE" w:rsidP="1C7F74C3" w:rsidRDefault="00A31BCE" w14:paraId="75EECEF3" w14:textId="77777777"/>
    <w:p w:rsidR="00A31BCE" w:rsidP="1C7F74C3" w:rsidRDefault="00A31BCE" w14:paraId="6A112441" w14:textId="77777777"/>
    <w:p w:rsidR="00A31BCE" w:rsidP="1C7F74C3" w:rsidRDefault="00A31BCE" w14:paraId="5A461553" w14:textId="14932214">
      <w:pPr>
        <w:rPr>
          <w:rFonts w:ascii="Calibri" w:hAnsi="Calibri" w:eastAsia="Calibri" w:cs="Calibri"/>
        </w:rPr>
      </w:pPr>
    </w:p>
    <w:sectPr w:rsidR="00A31BCE" w:rsidSect="00764A78">
      <w:headerReference w:type="default" r:id="rId24"/>
      <w:pgSz w:w="11900" w:h="16840" w:orient="portrait"/>
      <w:pgMar w:top="720" w:right="720" w:bottom="720" w:left="720" w:header="3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EAF" w:rsidP="00F82150" w:rsidRDefault="00944EAF" w14:paraId="4032D543" w14:textId="77777777">
      <w:r>
        <w:separator/>
      </w:r>
    </w:p>
  </w:endnote>
  <w:endnote w:type="continuationSeparator" w:id="0">
    <w:p w:rsidR="00944EAF" w:rsidP="00F82150" w:rsidRDefault="00944EAF" w14:paraId="339D396B" w14:textId="77777777">
      <w:r>
        <w:continuationSeparator/>
      </w:r>
    </w:p>
  </w:endnote>
  <w:endnote w:type="continuationNotice" w:id="1">
    <w:p w:rsidR="00944EAF" w:rsidRDefault="00944EAF" w14:paraId="5B381B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EAF" w:rsidP="00F82150" w:rsidRDefault="00944EAF" w14:paraId="439FACA4" w14:textId="77777777">
      <w:r>
        <w:separator/>
      </w:r>
    </w:p>
  </w:footnote>
  <w:footnote w:type="continuationSeparator" w:id="0">
    <w:p w:rsidR="00944EAF" w:rsidP="00F82150" w:rsidRDefault="00944EAF" w14:paraId="54EFB786" w14:textId="77777777">
      <w:r>
        <w:continuationSeparator/>
      </w:r>
    </w:p>
  </w:footnote>
  <w:footnote w:type="continuationNotice" w:id="1">
    <w:p w:rsidR="00944EAF" w:rsidRDefault="00944EAF" w14:paraId="0E9FCF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3015" w:rsidP="000A705F" w:rsidRDefault="007C1FA2" w14:paraId="4D4341B3" w14:textId="43EAF203">
    <w:pPr>
      <w:pStyle w:val="Header"/>
      <w:jc w:val="center"/>
      <w:rPr>
        <w:rFonts w:ascii="American Typewriter" w:hAnsi="American Typewriter"/>
        <w:color w:val="808080" w:themeColor="background1" w:themeShade="80"/>
        <w:sz w:val="36"/>
        <w:szCs w:val="36"/>
      </w:rPr>
    </w:pPr>
    <w:r>
      <w:rPr>
        <w:rFonts w:ascii="American Typewriter" w:hAnsi="American Typewriter"/>
        <w:noProof/>
        <w:color w:val="808080" w:themeColor="background1" w:themeShade="80"/>
        <w:sz w:val="36"/>
        <w:szCs w:val="36"/>
      </w:rPr>
      <w:drawing>
        <wp:anchor distT="0" distB="0" distL="114300" distR="114300" simplePos="0" relativeHeight="251659264" behindDoc="0" locked="0" layoutInCell="1" allowOverlap="1" wp14:anchorId="344AF88F" wp14:editId="04081B3E">
          <wp:simplePos x="0" y="0"/>
          <wp:positionH relativeFrom="column">
            <wp:posOffset>5846233</wp:posOffset>
          </wp:positionH>
          <wp:positionV relativeFrom="page">
            <wp:posOffset>168910</wp:posOffset>
          </wp:positionV>
          <wp:extent cx="901700" cy="901700"/>
          <wp:effectExtent l="0" t="0" r="0" b="0"/>
          <wp:wrapNone/>
          <wp:docPr id="3547612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163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5D3555" wp14:editId="1B1C3AB1">
          <wp:simplePos x="0" y="0"/>
          <wp:positionH relativeFrom="column">
            <wp:posOffset>45720</wp:posOffset>
          </wp:positionH>
          <wp:positionV relativeFrom="paragraph">
            <wp:posOffset>66675</wp:posOffset>
          </wp:positionV>
          <wp:extent cx="740833" cy="737959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79YX94xSi68L1OXiaP3og_thumb_1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33" cy="73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150" w:rsidR="00F82150">
      <w:rPr>
        <w:rFonts w:ascii="American Typewriter" w:hAnsi="American Typewriter"/>
        <w:color w:val="808080" w:themeColor="background1" w:themeShade="80"/>
        <w:sz w:val="36"/>
        <w:szCs w:val="36"/>
      </w:rPr>
      <w:t>Urmston Grammar Sixth Form</w:t>
    </w:r>
  </w:p>
  <w:p w:rsidR="007C1FA2" w:rsidP="000A705F" w:rsidRDefault="00764A78" w14:paraId="7B4DC6B3" w14:textId="77777777">
    <w:pPr>
      <w:pStyle w:val="Header"/>
      <w:jc w:val="center"/>
      <w:rPr>
        <w:rFonts w:ascii="American Typewriter" w:hAnsi="American Typewriter"/>
        <w:color w:val="808080" w:themeColor="background1" w:themeShade="80"/>
        <w:sz w:val="36"/>
        <w:szCs w:val="36"/>
      </w:rPr>
    </w:pPr>
    <w:r>
      <w:rPr>
        <w:rFonts w:ascii="American Typewriter" w:hAnsi="American Typewriter"/>
        <w:color w:val="808080" w:themeColor="background1" w:themeShade="80"/>
        <w:sz w:val="36"/>
        <w:szCs w:val="36"/>
      </w:rPr>
      <w:t>Transition Work</w:t>
    </w:r>
  </w:p>
  <w:p w:rsidR="00764A78" w:rsidP="000A705F" w:rsidRDefault="007E0CF7" w14:paraId="70D9B19A" w14:textId="40434EE6">
    <w:pPr>
      <w:pStyle w:val="Header"/>
      <w:jc w:val="center"/>
      <w:rPr>
        <w:rFonts w:ascii="American Typewriter" w:hAnsi="American Typewriter"/>
        <w:color w:val="808080" w:themeColor="background1" w:themeShade="80"/>
        <w:sz w:val="36"/>
        <w:szCs w:val="36"/>
      </w:rPr>
    </w:pPr>
    <w:r>
      <w:rPr>
        <w:rFonts w:ascii="American Typewriter" w:hAnsi="American Typewriter"/>
        <w:color w:val="808080" w:themeColor="background1" w:themeShade="80"/>
        <w:sz w:val="36"/>
        <w:szCs w:val="36"/>
      </w:rPr>
      <w:t>Business</w:t>
    </w:r>
    <w:r w:rsidR="007C1FA2">
      <w:rPr>
        <w:rFonts w:ascii="American Typewriter" w:hAnsi="American Typewriter"/>
        <w:color w:val="808080" w:themeColor="background1" w:themeShade="80"/>
        <w:sz w:val="36"/>
        <w:szCs w:val="36"/>
      </w:rPr>
      <w:t xml:space="preserve"> &amp; Economics</w:t>
    </w:r>
    <w:r>
      <w:rPr>
        <w:rFonts w:ascii="American Typewriter" w:hAnsi="American Typewriter"/>
        <w:color w:val="808080" w:themeColor="background1" w:themeShade="80"/>
        <w:sz w:val="36"/>
        <w:szCs w:val="36"/>
      </w:rPr>
      <w:t xml:space="preserve"> </w:t>
    </w:r>
    <w:r w:rsidR="00764A78">
      <w:rPr>
        <w:rFonts w:ascii="American Typewriter" w:hAnsi="American Typewriter"/>
        <w:color w:val="808080" w:themeColor="background1" w:themeShade="80"/>
        <w:sz w:val="36"/>
        <w:szCs w:val="36"/>
      </w:rPr>
      <w:t>Department</w:t>
    </w:r>
  </w:p>
  <w:p w:rsidRPr="00F82150" w:rsidR="00764A78" w:rsidRDefault="00764A78" w14:paraId="3F91F27C" w14:textId="77777777">
    <w:pPr>
      <w:pStyle w:val="Header"/>
      <w:rPr>
        <w:rFonts w:ascii="American Typewriter" w:hAnsi="American Typewri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2A14"/>
    <w:multiLevelType w:val="hybridMultilevel"/>
    <w:tmpl w:val="88968BB8"/>
    <w:lvl w:ilvl="0" w:tplc="81F2A7B0">
      <w:start w:val="2019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BB16D4"/>
    <w:multiLevelType w:val="hybridMultilevel"/>
    <w:tmpl w:val="105C20CC"/>
    <w:lvl w:ilvl="0" w:tplc="18B66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35F60"/>
    <w:multiLevelType w:val="hybridMultilevel"/>
    <w:tmpl w:val="AC1C1E32"/>
    <w:lvl w:ilvl="0" w:tplc="ACDACA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00144"/>
    <w:multiLevelType w:val="hybridMultilevel"/>
    <w:tmpl w:val="DDE8B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67815">
    <w:abstractNumId w:val="0"/>
  </w:num>
  <w:num w:numId="2" w16cid:durableId="1607420769">
    <w:abstractNumId w:val="2"/>
  </w:num>
  <w:num w:numId="3" w16cid:durableId="472719450">
    <w:abstractNumId w:val="1"/>
  </w:num>
  <w:num w:numId="4" w16cid:durableId="127601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50"/>
    <w:rsid w:val="00004265"/>
    <w:rsid w:val="000057CC"/>
    <w:rsid w:val="00013AA3"/>
    <w:rsid w:val="00034DB1"/>
    <w:rsid w:val="00062163"/>
    <w:rsid w:val="00065D9A"/>
    <w:rsid w:val="000A705F"/>
    <w:rsid w:val="000A7FE9"/>
    <w:rsid w:val="000C1D41"/>
    <w:rsid w:val="000C2706"/>
    <w:rsid w:val="000E1159"/>
    <w:rsid w:val="000E3432"/>
    <w:rsid w:val="000E713E"/>
    <w:rsid w:val="000F54E0"/>
    <w:rsid w:val="000F7217"/>
    <w:rsid w:val="0010160D"/>
    <w:rsid w:val="00126C52"/>
    <w:rsid w:val="00126E72"/>
    <w:rsid w:val="00147250"/>
    <w:rsid w:val="0017467C"/>
    <w:rsid w:val="00174AA7"/>
    <w:rsid w:val="0017619C"/>
    <w:rsid w:val="001829C2"/>
    <w:rsid w:val="001A3745"/>
    <w:rsid w:val="001B5A0B"/>
    <w:rsid w:val="001C650A"/>
    <w:rsid w:val="001C69AA"/>
    <w:rsid w:val="001D7DC9"/>
    <w:rsid w:val="001F19FB"/>
    <w:rsid w:val="001F5A0A"/>
    <w:rsid w:val="00213D8E"/>
    <w:rsid w:val="00237569"/>
    <w:rsid w:val="002437FE"/>
    <w:rsid w:val="002455D9"/>
    <w:rsid w:val="0026704F"/>
    <w:rsid w:val="002853EC"/>
    <w:rsid w:val="00294C8D"/>
    <w:rsid w:val="002A1BF0"/>
    <w:rsid w:val="002A291F"/>
    <w:rsid w:val="002B2A7B"/>
    <w:rsid w:val="002E4F39"/>
    <w:rsid w:val="0031454D"/>
    <w:rsid w:val="00322872"/>
    <w:rsid w:val="00341E37"/>
    <w:rsid w:val="0035001F"/>
    <w:rsid w:val="00350A4A"/>
    <w:rsid w:val="003B3BA7"/>
    <w:rsid w:val="00402C60"/>
    <w:rsid w:val="00420465"/>
    <w:rsid w:val="00420F88"/>
    <w:rsid w:val="004253EB"/>
    <w:rsid w:val="00444EA8"/>
    <w:rsid w:val="00481009"/>
    <w:rsid w:val="00493F8B"/>
    <w:rsid w:val="004B1AC9"/>
    <w:rsid w:val="004E1CB6"/>
    <w:rsid w:val="004F382D"/>
    <w:rsid w:val="005120A7"/>
    <w:rsid w:val="00520090"/>
    <w:rsid w:val="00535619"/>
    <w:rsid w:val="00561374"/>
    <w:rsid w:val="00571240"/>
    <w:rsid w:val="00584056"/>
    <w:rsid w:val="00596E44"/>
    <w:rsid w:val="005C40AB"/>
    <w:rsid w:val="005C4BAE"/>
    <w:rsid w:val="005D084C"/>
    <w:rsid w:val="005D0B8D"/>
    <w:rsid w:val="005D2170"/>
    <w:rsid w:val="005F4C81"/>
    <w:rsid w:val="005F68FB"/>
    <w:rsid w:val="006175D4"/>
    <w:rsid w:val="0062615D"/>
    <w:rsid w:val="0063116C"/>
    <w:rsid w:val="00654E5D"/>
    <w:rsid w:val="00674F4C"/>
    <w:rsid w:val="0069520A"/>
    <w:rsid w:val="00697222"/>
    <w:rsid w:val="006B0CC3"/>
    <w:rsid w:val="006B61AF"/>
    <w:rsid w:val="006B6EBA"/>
    <w:rsid w:val="006C51E3"/>
    <w:rsid w:val="006F4C13"/>
    <w:rsid w:val="006F7A3B"/>
    <w:rsid w:val="00724BDA"/>
    <w:rsid w:val="007348EC"/>
    <w:rsid w:val="007366B3"/>
    <w:rsid w:val="00764A78"/>
    <w:rsid w:val="0077248C"/>
    <w:rsid w:val="00784362"/>
    <w:rsid w:val="00796371"/>
    <w:rsid w:val="007B742F"/>
    <w:rsid w:val="007C1FA2"/>
    <w:rsid w:val="007E0CF7"/>
    <w:rsid w:val="007F51D9"/>
    <w:rsid w:val="00874FB2"/>
    <w:rsid w:val="008822AB"/>
    <w:rsid w:val="008F47E5"/>
    <w:rsid w:val="0091610B"/>
    <w:rsid w:val="00924CB4"/>
    <w:rsid w:val="00944EAF"/>
    <w:rsid w:val="00961028"/>
    <w:rsid w:val="00985B0B"/>
    <w:rsid w:val="00994AFF"/>
    <w:rsid w:val="009A6869"/>
    <w:rsid w:val="009D72AB"/>
    <w:rsid w:val="00A136C0"/>
    <w:rsid w:val="00A25E6C"/>
    <w:rsid w:val="00A27BA6"/>
    <w:rsid w:val="00A31BCE"/>
    <w:rsid w:val="00A856B8"/>
    <w:rsid w:val="00A96571"/>
    <w:rsid w:val="00AB57DB"/>
    <w:rsid w:val="00AC6AD6"/>
    <w:rsid w:val="00AF1EF3"/>
    <w:rsid w:val="00B03FF3"/>
    <w:rsid w:val="00B23B2B"/>
    <w:rsid w:val="00B554FE"/>
    <w:rsid w:val="00B6174F"/>
    <w:rsid w:val="00B72C4F"/>
    <w:rsid w:val="00B765A1"/>
    <w:rsid w:val="00B810D0"/>
    <w:rsid w:val="00B87270"/>
    <w:rsid w:val="00B95BFF"/>
    <w:rsid w:val="00BA171A"/>
    <w:rsid w:val="00BB1E16"/>
    <w:rsid w:val="00BC55B6"/>
    <w:rsid w:val="00BD4186"/>
    <w:rsid w:val="00BF1EF0"/>
    <w:rsid w:val="00C00E56"/>
    <w:rsid w:val="00C1193C"/>
    <w:rsid w:val="00C4546D"/>
    <w:rsid w:val="00C76F46"/>
    <w:rsid w:val="00C812E1"/>
    <w:rsid w:val="00C86302"/>
    <w:rsid w:val="00CB1989"/>
    <w:rsid w:val="00CC350E"/>
    <w:rsid w:val="00D00FB0"/>
    <w:rsid w:val="00D1770B"/>
    <w:rsid w:val="00D377F2"/>
    <w:rsid w:val="00D4691F"/>
    <w:rsid w:val="00D77671"/>
    <w:rsid w:val="00DA0325"/>
    <w:rsid w:val="00DA49BD"/>
    <w:rsid w:val="00DC6235"/>
    <w:rsid w:val="00DF53D6"/>
    <w:rsid w:val="00E115E9"/>
    <w:rsid w:val="00E13015"/>
    <w:rsid w:val="00E36FDA"/>
    <w:rsid w:val="00E478A7"/>
    <w:rsid w:val="00E47E8A"/>
    <w:rsid w:val="00E936E8"/>
    <w:rsid w:val="00EB03BE"/>
    <w:rsid w:val="00EB21CE"/>
    <w:rsid w:val="00EE464C"/>
    <w:rsid w:val="00EF5943"/>
    <w:rsid w:val="00EF673A"/>
    <w:rsid w:val="00F11B47"/>
    <w:rsid w:val="00F21EDB"/>
    <w:rsid w:val="00F22D44"/>
    <w:rsid w:val="00F45124"/>
    <w:rsid w:val="00F60038"/>
    <w:rsid w:val="00F82150"/>
    <w:rsid w:val="00F859E8"/>
    <w:rsid w:val="00F95EB6"/>
    <w:rsid w:val="00FA1D9D"/>
    <w:rsid w:val="00FA73CC"/>
    <w:rsid w:val="00FC0BFC"/>
    <w:rsid w:val="00FD03EB"/>
    <w:rsid w:val="00FE41F7"/>
    <w:rsid w:val="00FF3E52"/>
    <w:rsid w:val="04ADCC49"/>
    <w:rsid w:val="052C049B"/>
    <w:rsid w:val="094394DF"/>
    <w:rsid w:val="0DB0A5EE"/>
    <w:rsid w:val="0E609013"/>
    <w:rsid w:val="13742C88"/>
    <w:rsid w:val="14197E2A"/>
    <w:rsid w:val="1755A0BB"/>
    <w:rsid w:val="19825916"/>
    <w:rsid w:val="1C7F74C3"/>
    <w:rsid w:val="1D497A49"/>
    <w:rsid w:val="2562ACA6"/>
    <w:rsid w:val="28488914"/>
    <w:rsid w:val="287D3DD5"/>
    <w:rsid w:val="2EDAF156"/>
    <w:rsid w:val="2F72499A"/>
    <w:rsid w:val="33690DD3"/>
    <w:rsid w:val="3BA69DB1"/>
    <w:rsid w:val="3C8255AE"/>
    <w:rsid w:val="3E40FAEB"/>
    <w:rsid w:val="3E44E436"/>
    <w:rsid w:val="400CE654"/>
    <w:rsid w:val="478167AA"/>
    <w:rsid w:val="4DDD65E7"/>
    <w:rsid w:val="4FA46541"/>
    <w:rsid w:val="5061D3BD"/>
    <w:rsid w:val="51F3E2C3"/>
    <w:rsid w:val="524E47DF"/>
    <w:rsid w:val="53D57874"/>
    <w:rsid w:val="58CD6669"/>
    <w:rsid w:val="61E30921"/>
    <w:rsid w:val="6369892C"/>
    <w:rsid w:val="65793B76"/>
    <w:rsid w:val="6697A842"/>
    <w:rsid w:val="66EF5231"/>
    <w:rsid w:val="677F29B1"/>
    <w:rsid w:val="6D4DCC64"/>
    <w:rsid w:val="712F7BEE"/>
    <w:rsid w:val="79248F1B"/>
    <w:rsid w:val="7A023489"/>
    <w:rsid w:val="7FA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EF792"/>
  <w15:chartTrackingRefBased/>
  <w15:docId w15:val="{D3105CEA-8BC3-49CF-851C-B40535D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2150"/>
  </w:style>
  <w:style w:type="paragraph" w:styleId="Footer">
    <w:name w:val="footer"/>
    <w:basedOn w:val="Normal"/>
    <w:link w:val="FooterChar"/>
    <w:uiPriority w:val="99"/>
    <w:unhideWhenUsed/>
    <w:rsid w:val="00F821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2150"/>
  </w:style>
  <w:style w:type="paragraph" w:styleId="ListParagraph">
    <w:name w:val="List Paragraph"/>
    <w:basedOn w:val="Normal"/>
    <w:uiPriority w:val="34"/>
    <w:qFormat/>
    <w:rsid w:val="00F82150"/>
    <w:pPr>
      <w:ind w:left="720"/>
      <w:contextualSpacing/>
    </w:pPr>
  </w:style>
  <w:style w:type="table" w:styleId="TableGrid">
    <w:name w:val="Table Grid"/>
    <w:basedOn w:val="TableNormal"/>
    <w:uiPriority w:val="39"/>
    <w:rsid w:val="00EF59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120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7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QtkSp3UIYP4" TargetMode="External" Id="rId13" /><Relationship Type="http://schemas.openxmlformats.org/officeDocument/2006/relationships/hyperlink" Target="https://urmstongrammar-my.sharepoint.com/:w:/g/personal/dkearns_urmstongrammar_org_uk/IQCzIU3Pg5fqWJ_jlesWx-dQAagsOEvoKQMHrHUiSiEwwUg?e=LVO9Po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youtube.com/watch?v=wy0fbihg-Zw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urmstongrammar-my.sharepoint.com/:w:/g/personal/dkearns_urmstongrammar_org_uk/IQC2g25zfK9GU6w4yxgoC-BBAcRa6wk4qBfFOmRBEmEJPPE?e=yWCSTw" TargetMode="External" Id="rId12" /><Relationship Type="http://schemas.openxmlformats.org/officeDocument/2006/relationships/hyperlink" Target="https://www.youtube.com/watch?v=ezEDJbLX-Nk&amp;t=7s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DAZi6XcTZzE&amp;t=15s" TargetMode="External" Id="rId16" /><Relationship Type="http://schemas.openxmlformats.org/officeDocument/2006/relationships/hyperlink" Target="https://urmstongrammar-my.sharepoint.com/:w:/g/personal/dkearns_urmstongrammar_org_uk/IQB5PdSC7PPHUJiqIcDdCqvTARTF3jlNzOqQraSNOdedfbI?e=XLmJhM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watch?v=OV2zbaMr-_c" TargetMode="External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urmstongrammar-my.sharepoint.com/:w:/g/personal/dkearns_urmstongrammar_org_uk/IQD-rpArTwlVV4Dv5toKIjl_AVZwU7NEkwNXglCMw9PoOsA?e=c26u8v" TargetMode="External" Id="rId15" /><Relationship Type="http://schemas.openxmlformats.org/officeDocument/2006/relationships/hyperlink" Target="https://urmstongrammar-my.sharepoint.com/:w:/g/personal/dkearns_urmstongrammar_org_uk/IQBhH0Dz8DQ_X68PgGJ3CWvBAV6T7GuxLkUNjcNDWyPq9rQ?e=3fnydT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www.youtube.com/watch?v=iNflEO5ar5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rmstongrammar-my.sharepoint.com/:w:/g/personal/dkearns_urmstongrammar_org_uk/IQDcNMyKmgtXXqrbpRJ4q6ivAdJDzIsyD7-jwxGiz7SsBcQ?e=wnX2aI" TargetMode="External" Id="rId14" /><Relationship Type="http://schemas.openxmlformats.org/officeDocument/2006/relationships/hyperlink" Target="https://www.youtube.com/watch?v=G_vVvmz7WX8" TargetMode="Externa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2AF556CFB8B4DAF34F441A4F30482" ma:contentTypeVersion="19" ma:contentTypeDescription="Create a new document." ma:contentTypeScope="" ma:versionID="ee0540bc3334149664b22cd50b9e23cf">
  <xsd:schema xmlns:xsd="http://www.w3.org/2001/XMLSchema" xmlns:xs="http://www.w3.org/2001/XMLSchema" xmlns:p="http://schemas.microsoft.com/office/2006/metadata/properties" xmlns:ns2="b8ee2683-5fbf-4037-b0d7-b2e88f4d78e2" xmlns:ns3="abc26b6d-ca3c-4cf4-bafd-d1cb04ee7136" targetNamespace="http://schemas.microsoft.com/office/2006/metadata/properties" ma:root="true" ma:fieldsID="22e1cdb53de3ed60dd00a06e6db601c7" ns2:_="" ns3:_="">
    <xsd:import namespace="b8ee2683-5fbf-4037-b0d7-b2e88f4d78e2"/>
    <xsd:import namespace="abc26b6d-ca3c-4cf4-bafd-d1cb04ee7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2683-5fbf-4037-b0d7-b2e88f4d7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bdf5b-3142-4cb2-9f8e-0e8d224a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26b6d-ca3c-4cf4-bafd-d1cb04ee7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65c826-f7ff-4b1b-a931-2772352ad5c1}" ma:internalName="TaxCatchAll" ma:showField="CatchAllData" ma:web="abc26b6d-ca3c-4cf4-bafd-d1cb04ee7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26b6d-ca3c-4cf4-bafd-d1cb04ee7136" xsi:nil="true"/>
    <lcf76f155ced4ddcb4097134ff3c332f xmlns="b8ee2683-5fbf-4037-b0d7-b2e88f4d78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9494B-C472-4430-B51B-DFF7E9FD5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2683-5fbf-4037-b0d7-b2e88f4d78e2"/>
    <ds:schemaRef ds:uri="abc26b6d-ca3c-4cf4-bafd-d1cb04ee7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1B705-40CD-4A0D-AEEE-7E72C3785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F5202-E4C4-40C7-B9ED-EA5F56A7416D}">
  <ds:schemaRefs>
    <ds:schemaRef ds:uri="http://schemas.microsoft.com/office/2006/metadata/properties"/>
    <ds:schemaRef ds:uri="http://schemas.microsoft.com/office/infopath/2007/PartnerControls"/>
    <ds:schemaRef ds:uri="abc26b6d-ca3c-4cf4-bafd-d1cb04ee7136"/>
    <ds:schemaRef ds:uri="b8ee2683-5fbf-4037-b0d7-b2e88f4d78e2"/>
  </ds:schemaRefs>
</ds:datastoreItem>
</file>

<file path=customXml/itemProps4.xml><?xml version="1.0" encoding="utf-8"?>
<ds:datastoreItem xmlns:ds="http://schemas.openxmlformats.org/officeDocument/2006/customXml" ds:itemID="{30E4646A-B8D3-46F2-AAF1-1934ACBC94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T KENNEDY-FOWLER</dc:creator>
  <keywords/>
  <dc:description/>
  <lastModifiedBy>Mrs A Mangham-Dewhurst</lastModifiedBy>
  <revision>36</revision>
  <lastPrinted>2022-08-24T23:20:00.0000000Z</lastPrinted>
  <dcterms:created xsi:type="dcterms:W3CDTF">2025-06-12T13:29:00.0000000Z</dcterms:created>
  <dcterms:modified xsi:type="dcterms:W3CDTF">2026-06-17T08:41:11.5039441Z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0x010100BB42AF556CFB8B4DAF34F441A4F30482</vt:lpwstr>
  </property>
  <property fmtid="{D5CDD505-2E9C-101B-9397-08002B2CF9AE}" pid="3" name="MediaServiceImageTags">
    <vt:lpwstr/>
  </property>
</Properties>
</file>