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D3E7E" w:rsidR="008F47E5" w:rsidRDefault="008F47E5" w14:paraId="3CC83237" w14:textId="1CF0D387"/>
    <w:p w:rsidRPr="006F65DC" w:rsidR="00F82150" w:rsidP="00764A78" w:rsidRDefault="00E90CC9" w14:paraId="1A950BEA" w14:textId="15173B67">
      <w:pPr>
        <w:jc w:val="center"/>
        <w:rPr>
          <w:b/>
          <w:bCs/>
          <w:sz w:val="32"/>
          <w:szCs w:val="32"/>
          <w:u w:val="single"/>
        </w:rPr>
      </w:pPr>
      <w:r w:rsidRPr="006F65DC">
        <w:rPr>
          <w:b/>
          <w:bCs/>
          <w:sz w:val="32"/>
          <w:szCs w:val="32"/>
          <w:u w:val="single"/>
        </w:rPr>
        <w:t>A Level English Literature</w:t>
      </w:r>
      <w:r w:rsidRPr="006F65DC" w:rsidR="00764A78">
        <w:rPr>
          <w:b/>
          <w:bCs/>
          <w:sz w:val="32"/>
          <w:szCs w:val="32"/>
          <w:u w:val="single"/>
        </w:rPr>
        <w:t xml:space="preserve"> Transition Work</w:t>
      </w:r>
    </w:p>
    <w:p w:rsidRPr="000D3E7E" w:rsidR="00E90CC9" w:rsidP="00764A78" w:rsidRDefault="00E90CC9" w14:paraId="374E8E5F" w14:textId="77777777">
      <w:pPr>
        <w:jc w:val="center"/>
        <w:rPr>
          <w:b/>
          <w:bCs/>
          <w:u w:val="single"/>
        </w:rPr>
      </w:pPr>
    </w:p>
    <w:p w:rsidRPr="006F65DC" w:rsidR="00E90CC9" w:rsidP="00E90CC9" w:rsidRDefault="00E90CC9" w14:paraId="5BB8B5F1" w14:textId="481CE968">
      <w:pPr>
        <w:jc w:val="center"/>
        <w:rPr>
          <w:bCs/>
          <w:sz w:val="28"/>
          <w:szCs w:val="28"/>
        </w:rPr>
      </w:pPr>
      <w:r w:rsidRPr="006F65DC">
        <w:rPr>
          <w:bCs/>
          <w:sz w:val="28"/>
          <w:szCs w:val="28"/>
        </w:rPr>
        <w:t>AQA English Literature Specification B</w:t>
      </w:r>
    </w:p>
    <w:p w:rsidRPr="006F65DC" w:rsidR="00E90CC9" w:rsidP="00E90CC9" w:rsidRDefault="00E90CC9" w14:paraId="64C40D86" w14:textId="6D72EB9E">
      <w:pPr>
        <w:jc w:val="center"/>
      </w:pPr>
      <w:r w:rsidRPr="49E195E4" w:rsidR="00E90CC9">
        <w:rPr>
          <w:sz w:val="28"/>
          <w:szCs w:val="28"/>
        </w:rPr>
        <w:t>You can find the full details of the specification here</w:t>
      </w:r>
    </w:p>
    <w:p w:rsidR="2DFB2056" w:rsidP="49E195E4" w:rsidRDefault="2DFB2056" w14:paraId="18C252D6" w14:textId="2B72DD86">
      <w:pPr>
        <w:pStyle w:val="Normal"/>
        <w:jc w:val="center"/>
        <w:rPr>
          <w:rFonts w:ascii="Calibri" w:hAnsi="Calibri" w:eastAsia="Calibri" w:cs="Calibri"/>
          <w:noProof w:val="0"/>
          <w:sz w:val="28"/>
          <w:szCs w:val="28"/>
          <w:lang w:val="en-GB"/>
        </w:rPr>
      </w:pPr>
      <w:hyperlink r:id="R06f4a66e6daa47e9">
        <w:r w:rsidRPr="49E195E4" w:rsidR="2DFB2056">
          <w:rPr>
            <w:rStyle w:val="Hyperlink"/>
            <w:noProof w:val="0"/>
            <w:lang w:val="en-GB"/>
          </w:rPr>
          <w:t>English Literature B AS and A-level Specification</w:t>
        </w:r>
      </w:hyperlink>
    </w:p>
    <w:p w:rsidR="49E195E4" w:rsidP="49E195E4" w:rsidRDefault="49E195E4" w14:paraId="2949A761" w14:textId="638263F6">
      <w:pPr>
        <w:jc w:val="center"/>
        <w:rPr>
          <w:b w:val="1"/>
          <w:bCs w:val="1"/>
          <w:sz w:val="28"/>
          <w:szCs w:val="28"/>
        </w:rPr>
      </w:pPr>
    </w:p>
    <w:p w:rsidRPr="00CD46C7" w:rsidR="00E90CC9" w:rsidP="006408DA" w:rsidRDefault="00E90CC9" w14:paraId="7A0710CD" w14:textId="6FE10920">
      <w:pPr>
        <w:jc w:val="center"/>
        <w:rPr>
          <w:b/>
          <w:bCs/>
          <w:sz w:val="28"/>
          <w:szCs w:val="28"/>
        </w:rPr>
      </w:pPr>
      <w:r w:rsidRPr="00CD46C7">
        <w:rPr>
          <w:b/>
          <w:bCs/>
          <w:sz w:val="28"/>
          <w:szCs w:val="28"/>
        </w:rPr>
        <w:t>Component 1 Literary Genres</w:t>
      </w:r>
    </w:p>
    <w:p w:rsidRPr="00CD46C7" w:rsidR="006408DA" w:rsidP="006408DA" w:rsidRDefault="00E90CC9" w14:paraId="3B4B7A92" w14:textId="58F3D07D">
      <w:pPr>
        <w:jc w:val="center"/>
        <w:rPr>
          <w:b/>
          <w:bCs/>
          <w:sz w:val="28"/>
          <w:szCs w:val="28"/>
        </w:rPr>
      </w:pPr>
      <w:r w:rsidRPr="00CD46C7">
        <w:rPr>
          <w:b/>
          <w:bCs/>
          <w:sz w:val="28"/>
          <w:szCs w:val="28"/>
        </w:rPr>
        <w:t>Option 1A: Aspects of Tragedy</w:t>
      </w:r>
    </w:p>
    <w:p w:rsidRPr="00CD46C7" w:rsidR="000D3E7E" w:rsidP="006408DA" w:rsidRDefault="000D3E7E" w14:paraId="21CD7E0E" w14:textId="77777777">
      <w:pPr>
        <w:jc w:val="center"/>
        <w:rPr>
          <w:b/>
          <w:bCs/>
          <w:sz w:val="28"/>
          <w:szCs w:val="28"/>
        </w:rPr>
      </w:pPr>
    </w:p>
    <w:p w:rsidRPr="00CD46C7" w:rsidR="004E7C13" w:rsidP="004E7C13" w:rsidRDefault="004E7C13" w14:paraId="46EF7CAC" w14:textId="11E25151">
      <w:pPr>
        <w:rPr>
          <w:sz w:val="28"/>
          <w:szCs w:val="28"/>
        </w:rPr>
      </w:pPr>
      <w:r w:rsidRPr="00CD46C7">
        <w:rPr>
          <w:sz w:val="28"/>
          <w:szCs w:val="28"/>
        </w:rPr>
        <w:t xml:space="preserve"> Texts</w:t>
      </w:r>
      <w:r w:rsidRPr="00CD46C7" w:rsidR="49F6D108">
        <w:rPr>
          <w:sz w:val="28"/>
          <w:szCs w:val="28"/>
        </w:rPr>
        <w:t xml:space="preserve"> (The texts in bold are our set texts)</w:t>
      </w:r>
      <w:r w:rsidRPr="00CD46C7">
        <w:rPr>
          <w:sz w:val="28"/>
          <w:szCs w:val="28"/>
        </w:rPr>
        <w:t>:</w:t>
      </w:r>
    </w:p>
    <w:p w:rsidRPr="00CD46C7" w:rsidR="004E7C13" w:rsidP="6342F874" w:rsidRDefault="004E7C13" w14:paraId="6C8EB1A4" w14:textId="06466EB1">
      <w:pPr>
        <w:pStyle w:val="ListParagraph"/>
        <w:numPr>
          <w:ilvl w:val="0"/>
          <w:numId w:val="11"/>
        </w:numPr>
        <w:rPr>
          <w:b/>
          <w:bCs/>
          <w:sz w:val="28"/>
          <w:szCs w:val="28"/>
        </w:rPr>
      </w:pPr>
      <w:r w:rsidRPr="00CD46C7">
        <w:rPr>
          <w:b/>
          <w:bCs/>
          <w:i/>
          <w:iCs/>
          <w:sz w:val="28"/>
          <w:szCs w:val="28"/>
        </w:rPr>
        <w:t xml:space="preserve">Othello </w:t>
      </w:r>
      <w:r w:rsidRPr="00CD46C7">
        <w:rPr>
          <w:b/>
          <w:bCs/>
          <w:sz w:val="28"/>
          <w:szCs w:val="28"/>
        </w:rPr>
        <w:t>– William Shakespeare</w:t>
      </w:r>
    </w:p>
    <w:p w:rsidRPr="00CD46C7" w:rsidR="004E7C13" w:rsidP="6342F874" w:rsidRDefault="004E7C13" w14:paraId="6F115067" w14:textId="2BC4A5B8">
      <w:pPr>
        <w:pStyle w:val="ListParagraph"/>
        <w:numPr>
          <w:ilvl w:val="0"/>
          <w:numId w:val="11"/>
        </w:numPr>
        <w:rPr>
          <w:b/>
          <w:bCs/>
          <w:sz w:val="28"/>
          <w:szCs w:val="28"/>
        </w:rPr>
      </w:pPr>
      <w:r w:rsidRPr="00CD46C7">
        <w:rPr>
          <w:b/>
          <w:bCs/>
          <w:i/>
          <w:iCs/>
          <w:sz w:val="28"/>
          <w:szCs w:val="28"/>
        </w:rPr>
        <w:t>Death of a Salesman</w:t>
      </w:r>
      <w:r w:rsidRPr="00CD46C7">
        <w:rPr>
          <w:b/>
          <w:bCs/>
          <w:sz w:val="28"/>
          <w:szCs w:val="28"/>
        </w:rPr>
        <w:t xml:space="preserve"> – Arthur Miller</w:t>
      </w:r>
    </w:p>
    <w:p w:rsidRPr="00CD46C7" w:rsidR="002F337E" w:rsidP="003E0A77" w:rsidRDefault="002F337E" w14:paraId="76108F0A" w14:textId="4FF93C40">
      <w:pPr>
        <w:pStyle w:val="ListParagraph"/>
        <w:numPr>
          <w:ilvl w:val="0"/>
          <w:numId w:val="11"/>
        </w:numPr>
        <w:rPr>
          <w:bCs/>
          <w:sz w:val="28"/>
          <w:szCs w:val="28"/>
        </w:rPr>
      </w:pPr>
      <w:r w:rsidRPr="00CD46C7">
        <w:rPr>
          <w:bCs/>
          <w:i/>
          <w:sz w:val="28"/>
          <w:szCs w:val="28"/>
        </w:rPr>
        <w:t>The Great Gatsby</w:t>
      </w:r>
      <w:r w:rsidRPr="00CD46C7">
        <w:rPr>
          <w:bCs/>
          <w:sz w:val="28"/>
          <w:szCs w:val="28"/>
        </w:rPr>
        <w:t xml:space="preserve"> – F. Scott Fitzgerald</w:t>
      </w:r>
    </w:p>
    <w:p w:rsidRPr="00CD46C7" w:rsidR="002F337E" w:rsidP="6342F874" w:rsidRDefault="002F337E" w14:paraId="4E91F1E2" w14:textId="5780AFB4">
      <w:pPr>
        <w:pStyle w:val="ListParagraph"/>
        <w:numPr>
          <w:ilvl w:val="0"/>
          <w:numId w:val="11"/>
        </w:numPr>
        <w:rPr>
          <w:b/>
          <w:bCs/>
          <w:sz w:val="28"/>
          <w:szCs w:val="28"/>
        </w:rPr>
      </w:pPr>
      <w:r w:rsidRPr="00CD46C7">
        <w:rPr>
          <w:b/>
          <w:bCs/>
          <w:sz w:val="28"/>
          <w:szCs w:val="28"/>
        </w:rPr>
        <w:t>‘Lamia’, ‘Isabella or The Pot of Basil’, ‘La Belle Dame Sans Merci’, 'The Eve of St. Agnes' – John Keats</w:t>
      </w:r>
    </w:p>
    <w:p w:rsidRPr="00CD46C7" w:rsidR="002F337E" w:rsidP="003E0A77" w:rsidRDefault="005C6AD2" w14:paraId="2C20C8CF" w14:textId="1C11F666">
      <w:pPr>
        <w:pStyle w:val="ListParagraph"/>
        <w:numPr>
          <w:ilvl w:val="0"/>
          <w:numId w:val="11"/>
        </w:numPr>
        <w:rPr>
          <w:bCs/>
          <w:sz w:val="28"/>
          <w:szCs w:val="28"/>
        </w:rPr>
      </w:pPr>
      <w:r w:rsidRPr="00CD46C7">
        <w:rPr>
          <w:bCs/>
          <w:i/>
          <w:sz w:val="28"/>
          <w:szCs w:val="28"/>
        </w:rPr>
        <w:t xml:space="preserve">Tess of the D’Urbervilles – </w:t>
      </w:r>
      <w:r w:rsidRPr="00CD46C7">
        <w:rPr>
          <w:bCs/>
          <w:sz w:val="28"/>
          <w:szCs w:val="28"/>
        </w:rPr>
        <w:t>Thomas Hardy</w:t>
      </w:r>
    </w:p>
    <w:p w:rsidRPr="00CD46C7" w:rsidR="005C6AD2" w:rsidP="0091161A" w:rsidRDefault="005C6AD2" w14:paraId="7826755A" w14:textId="77777777">
      <w:pPr>
        <w:rPr>
          <w:bCs/>
          <w:sz w:val="28"/>
          <w:szCs w:val="28"/>
        </w:rPr>
      </w:pPr>
    </w:p>
    <w:p w:rsidRPr="00CD46C7" w:rsidR="00420687" w:rsidP="0091161A" w:rsidRDefault="006408DA" w14:paraId="4EC20B03" w14:textId="2C99CAE7">
      <w:pPr>
        <w:rPr>
          <w:bCs/>
          <w:sz w:val="28"/>
          <w:szCs w:val="28"/>
        </w:rPr>
      </w:pPr>
      <w:r w:rsidRPr="00CD46C7">
        <w:rPr>
          <w:bCs/>
          <w:sz w:val="28"/>
          <w:szCs w:val="28"/>
        </w:rPr>
        <w:t>Tragedy has a long tradition in literature, with its origins in the ancient world and with special emphasis on drama. Although there are variations, at the core of all the set texts is often a tragic hero who is flawed on some way, who suffers and causes suffering. In all texts, there is an interplay between what might be seen as tragic villains and tragic victim</w:t>
      </w:r>
      <w:r w:rsidRPr="00CD46C7" w:rsidR="0091161A">
        <w:rPr>
          <w:bCs/>
          <w:sz w:val="28"/>
          <w:szCs w:val="28"/>
        </w:rPr>
        <w:t>s.</w:t>
      </w:r>
    </w:p>
    <w:p w:rsidRPr="00CD46C7" w:rsidR="004E7C13" w:rsidP="004E7C13" w:rsidRDefault="004E7C13" w14:paraId="777A925A" w14:textId="77777777">
      <w:pPr>
        <w:rPr>
          <w:bCs/>
          <w:sz w:val="28"/>
          <w:szCs w:val="28"/>
        </w:rPr>
      </w:pPr>
    </w:p>
    <w:p w:rsidRPr="00CD46C7" w:rsidR="006408DA" w:rsidP="0091161A" w:rsidRDefault="006408DA" w14:paraId="2CC5E445" w14:textId="2947F449">
      <w:pPr>
        <w:pStyle w:val="ListParagraph"/>
        <w:numPr>
          <w:ilvl w:val="0"/>
          <w:numId w:val="8"/>
        </w:numPr>
        <w:rPr>
          <w:b/>
          <w:sz w:val="28"/>
          <w:szCs w:val="28"/>
        </w:rPr>
      </w:pPr>
      <w:r w:rsidRPr="00CD46C7">
        <w:rPr>
          <w:b/>
          <w:sz w:val="28"/>
          <w:szCs w:val="28"/>
        </w:rPr>
        <w:t>In prepar</w:t>
      </w:r>
      <w:r w:rsidRPr="00CD46C7" w:rsidR="004E7C13">
        <w:rPr>
          <w:b/>
          <w:sz w:val="28"/>
          <w:szCs w:val="28"/>
        </w:rPr>
        <w:t>ation for your study of tragedy, we would like you to research the following:</w:t>
      </w:r>
    </w:p>
    <w:p w:rsidRPr="00CD46C7" w:rsidR="000D3E7E" w:rsidP="000D3E7E" w:rsidRDefault="000D3E7E" w14:paraId="6A747BFE" w14:textId="77777777">
      <w:pPr>
        <w:pStyle w:val="ListParagraph"/>
        <w:rPr>
          <w:bCs/>
          <w:sz w:val="28"/>
          <w:szCs w:val="28"/>
        </w:rPr>
      </w:pPr>
    </w:p>
    <w:p w:rsidRPr="00CD46C7" w:rsidR="004E7C13" w:rsidP="004E7C13" w:rsidRDefault="004E7C13" w14:paraId="08FEFBD8" w14:textId="1D3CF74E">
      <w:pPr>
        <w:pStyle w:val="ListParagraph"/>
        <w:numPr>
          <w:ilvl w:val="0"/>
          <w:numId w:val="6"/>
        </w:numPr>
        <w:rPr>
          <w:bCs/>
          <w:sz w:val="28"/>
          <w:szCs w:val="28"/>
        </w:rPr>
      </w:pPr>
      <w:r w:rsidRPr="00CD46C7">
        <w:rPr>
          <w:bCs/>
          <w:sz w:val="28"/>
          <w:szCs w:val="28"/>
        </w:rPr>
        <w:t>The definition of tragedy</w:t>
      </w:r>
    </w:p>
    <w:p w:rsidRPr="00CD46C7" w:rsidR="004E7C13" w:rsidP="004E7C13" w:rsidRDefault="0029391E" w14:paraId="344D86E6" w14:textId="46B0F0AA">
      <w:pPr>
        <w:pStyle w:val="ListParagraph"/>
        <w:numPr>
          <w:ilvl w:val="0"/>
          <w:numId w:val="6"/>
        </w:numPr>
        <w:rPr>
          <w:bCs/>
          <w:sz w:val="28"/>
          <w:szCs w:val="28"/>
        </w:rPr>
      </w:pPr>
      <w:r w:rsidRPr="00CD46C7">
        <w:rPr>
          <w:bCs/>
          <w:sz w:val="28"/>
          <w:szCs w:val="28"/>
        </w:rPr>
        <w:t>T</w:t>
      </w:r>
      <w:r w:rsidRPr="00CD46C7" w:rsidR="004E7C13">
        <w:rPr>
          <w:bCs/>
          <w:sz w:val="28"/>
          <w:szCs w:val="28"/>
        </w:rPr>
        <w:t>hree Greek dramatists who wrote in the form of tragedy</w:t>
      </w:r>
    </w:p>
    <w:p w:rsidRPr="00CD46C7" w:rsidR="004E7C13" w:rsidP="004E7C13" w:rsidRDefault="004E7C13" w14:paraId="5527974D" w14:textId="44A71F12">
      <w:pPr>
        <w:pStyle w:val="ListParagraph"/>
        <w:numPr>
          <w:ilvl w:val="0"/>
          <w:numId w:val="6"/>
        </w:numPr>
        <w:rPr>
          <w:bCs/>
          <w:sz w:val="28"/>
          <w:szCs w:val="28"/>
        </w:rPr>
      </w:pPr>
      <w:r w:rsidRPr="00CD46C7">
        <w:rPr>
          <w:bCs/>
          <w:sz w:val="28"/>
          <w:szCs w:val="28"/>
        </w:rPr>
        <w:t>Aristotle’s concept of tragedy</w:t>
      </w:r>
      <w:r w:rsidRPr="00CD46C7" w:rsidR="0029391E">
        <w:rPr>
          <w:bCs/>
          <w:sz w:val="28"/>
          <w:szCs w:val="28"/>
        </w:rPr>
        <w:t>. Explain it in your own words</w:t>
      </w:r>
    </w:p>
    <w:p w:rsidRPr="00CD46C7" w:rsidR="004E7C13" w:rsidP="004E7C13" w:rsidRDefault="004E7C13" w14:paraId="1E049773" w14:textId="57D00BE5">
      <w:pPr>
        <w:pStyle w:val="ListParagraph"/>
        <w:numPr>
          <w:ilvl w:val="0"/>
          <w:numId w:val="6"/>
        </w:numPr>
        <w:rPr>
          <w:bCs/>
          <w:sz w:val="28"/>
          <w:szCs w:val="28"/>
        </w:rPr>
      </w:pPr>
      <w:r w:rsidRPr="00CD46C7">
        <w:rPr>
          <w:bCs/>
          <w:sz w:val="28"/>
          <w:szCs w:val="28"/>
        </w:rPr>
        <w:t>The functions of tragedy</w:t>
      </w:r>
    </w:p>
    <w:p w:rsidRPr="00CD46C7" w:rsidR="004E7C13" w:rsidP="000D3E7E" w:rsidRDefault="004E7C13" w14:paraId="1A7819ED" w14:textId="0E6984BB">
      <w:pPr>
        <w:pStyle w:val="ListParagraph"/>
        <w:numPr>
          <w:ilvl w:val="0"/>
          <w:numId w:val="6"/>
        </w:numPr>
        <w:rPr>
          <w:bCs/>
          <w:sz w:val="28"/>
          <w:szCs w:val="28"/>
        </w:rPr>
      </w:pPr>
      <w:r w:rsidRPr="00CD46C7">
        <w:rPr>
          <w:bCs/>
          <w:sz w:val="28"/>
          <w:szCs w:val="28"/>
        </w:rPr>
        <w:t xml:space="preserve">The concepts of </w:t>
      </w:r>
      <w:r w:rsidRPr="00CD46C7" w:rsidR="00D1355A">
        <w:rPr>
          <w:bCs/>
          <w:sz w:val="28"/>
          <w:szCs w:val="28"/>
        </w:rPr>
        <w:t>catharsis</w:t>
      </w:r>
      <w:r w:rsidRPr="00CD46C7">
        <w:rPr>
          <w:bCs/>
          <w:sz w:val="28"/>
          <w:szCs w:val="28"/>
        </w:rPr>
        <w:t>, hubris</w:t>
      </w:r>
      <w:r w:rsidRPr="00CD46C7" w:rsidR="00D1355A">
        <w:rPr>
          <w:bCs/>
          <w:sz w:val="28"/>
          <w:szCs w:val="28"/>
        </w:rPr>
        <w:t xml:space="preserve"> and</w:t>
      </w:r>
      <w:r w:rsidRPr="00CD46C7">
        <w:rPr>
          <w:bCs/>
          <w:sz w:val="28"/>
          <w:szCs w:val="28"/>
        </w:rPr>
        <w:t xml:space="preserve"> hamartia</w:t>
      </w:r>
    </w:p>
    <w:p w:rsidRPr="00CD46C7" w:rsidR="0091161A" w:rsidP="004E7C13" w:rsidRDefault="0091161A" w14:paraId="2309D603" w14:textId="49BD8A31">
      <w:pPr>
        <w:pStyle w:val="ListParagraph"/>
        <w:numPr>
          <w:ilvl w:val="0"/>
          <w:numId w:val="6"/>
        </w:numPr>
        <w:rPr>
          <w:bCs/>
          <w:sz w:val="28"/>
          <w:szCs w:val="28"/>
        </w:rPr>
      </w:pPr>
      <w:r w:rsidRPr="00CD46C7">
        <w:rPr>
          <w:bCs/>
          <w:sz w:val="28"/>
          <w:szCs w:val="28"/>
        </w:rPr>
        <w:t>The concept of revenge</w:t>
      </w:r>
    </w:p>
    <w:p w:rsidRPr="00CD46C7" w:rsidR="0091161A" w:rsidP="004E7C13" w:rsidRDefault="000D3E7E" w14:paraId="1047E541" w14:textId="1F87E601">
      <w:pPr>
        <w:pStyle w:val="ListParagraph"/>
        <w:numPr>
          <w:ilvl w:val="0"/>
          <w:numId w:val="6"/>
        </w:numPr>
        <w:rPr>
          <w:bCs/>
          <w:sz w:val="28"/>
          <w:szCs w:val="28"/>
        </w:rPr>
      </w:pPr>
      <w:r w:rsidRPr="00CD46C7">
        <w:rPr>
          <w:bCs/>
          <w:sz w:val="28"/>
          <w:szCs w:val="28"/>
        </w:rPr>
        <w:t>The m</w:t>
      </w:r>
      <w:r w:rsidRPr="00CD46C7" w:rsidR="0091161A">
        <w:rPr>
          <w:bCs/>
          <w:sz w:val="28"/>
          <w:szCs w:val="28"/>
        </w:rPr>
        <w:t>edieval perception of tragedy</w:t>
      </w:r>
      <w:r w:rsidRPr="00CD46C7">
        <w:rPr>
          <w:bCs/>
          <w:sz w:val="28"/>
          <w:szCs w:val="28"/>
        </w:rPr>
        <w:t xml:space="preserve"> (Boethius and the </w:t>
      </w:r>
      <w:r w:rsidRPr="00CD46C7">
        <w:rPr>
          <w:bCs/>
          <w:i/>
          <w:iCs/>
          <w:sz w:val="28"/>
          <w:szCs w:val="28"/>
        </w:rPr>
        <w:t>Rota Fortunae</w:t>
      </w:r>
      <w:r w:rsidRPr="00CD46C7">
        <w:rPr>
          <w:bCs/>
          <w:sz w:val="28"/>
          <w:szCs w:val="28"/>
        </w:rPr>
        <w:t>)</w:t>
      </w:r>
    </w:p>
    <w:p w:rsidRPr="00CD46C7" w:rsidR="000D3E7E" w:rsidP="004E7C13" w:rsidRDefault="000D3E7E" w14:paraId="0DE62193" w14:textId="3396EACC">
      <w:pPr>
        <w:pStyle w:val="ListParagraph"/>
        <w:numPr>
          <w:ilvl w:val="0"/>
          <w:numId w:val="6"/>
        </w:numPr>
        <w:rPr>
          <w:bCs/>
          <w:sz w:val="28"/>
          <w:szCs w:val="28"/>
        </w:rPr>
      </w:pPr>
      <w:r w:rsidRPr="00CD46C7">
        <w:rPr>
          <w:bCs/>
          <w:sz w:val="28"/>
          <w:szCs w:val="28"/>
        </w:rPr>
        <w:t>Schopenhauer’s perception of tragedy</w:t>
      </w:r>
    </w:p>
    <w:p w:rsidRPr="00CD46C7" w:rsidR="000D3E7E" w:rsidP="000D3E7E" w:rsidRDefault="000D3E7E" w14:paraId="431FE9BE" w14:textId="2424EE5C">
      <w:pPr>
        <w:pStyle w:val="ListParagraph"/>
        <w:numPr>
          <w:ilvl w:val="0"/>
          <w:numId w:val="6"/>
        </w:numPr>
        <w:rPr>
          <w:bCs/>
          <w:sz w:val="28"/>
          <w:szCs w:val="28"/>
        </w:rPr>
      </w:pPr>
      <w:r w:rsidRPr="00CD46C7">
        <w:rPr>
          <w:bCs/>
          <w:sz w:val="28"/>
          <w:szCs w:val="28"/>
        </w:rPr>
        <w:t>Hegel’s perception of tragedy</w:t>
      </w:r>
    </w:p>
    <w:p w:rsidRPr="00CD46C7" w:rsidR="000D3E7E" w:rsidP="000D3E7E" w:rsidRDefault="000D3E7E" w14:paraId="6A833AA9" w14:textId="77777777">
      <w:pPr>
        <w:rPr>
          <w:bCs/>
          <w:sz w:val="28"/>
          <w:szCs w:val="28"/>
        </w:rPr>
      </w:pPr>
    </w:p>
    <w:p w:rsidRPr="00CD46C7" w:rsidR="000D3E7E" w:rsidP="000D3E7E" w:rsidRDefault="000D3E7E" w14:paraId="063598CB" w14:textId="2A9F42BB">
      <w:pPr>
        <w:rPr>
          <w:b/>
          <w:sz w:val="28"/>
          <w:szCs w:val="28"/>
        </w:rPr>
      </w:pPr>
      <w:r w:rsidRPr="00CD46C7">
        <w:rPr>
          <w:b/>
          <w:sz w:val="28"/>
          <w:szCs w:val="28"/>
        </w:rPr>
        <w:t>Compile this research onto one A4 sheet of paper</w:t>
      </w:r>
    </w:p>
    <w:p w:rsidRPr="000D3E7E" w:rsidR="0091161A" w:rsidP="0091161A" w:rsidRDefault="0091161A" w14:paraId="60A8EBFE" w14:textId="77777777">
      <w:pPr>
        <w:rPr>
          <w:bCs/>
        </w:rPr>
      </w:pPr>
    </w:p>
    <w:p w:rsidRPr="000D3E7E" w:rsidR="00AC6BAC" w:rsidP="6342EBB0" w:rsidRDefault="00AC6BAC" w14:paraId="3CD13C86" w14:textId="6C8D585C">
      <w:pPr>
        <w:pStyle w:val="Normal"/>
        <w:rPr>
          <w:rFonts w:eastAsia="Times New Roman" w:cs="Times New Roman"/>
          <w:lang w:val="en-US"/>
        </w:rPr>
      </w:pPr>
    </w:p>
    <w:p w:rsidR="6342F874" w:rsidP="6342F874" w:rsidRDefault="6342F874" w14:paraId="41FE3AA7" w14:textId="28B6F997">
      <w:pPr>
        <w:jc w:val="center"/>
        <w:rPr>
          <w:rFonts w:eastAsia="Times New Roman" w:cs="Times New Roman"/>
          <w:b/>
          <w:bCs/>
          <w:lang w:val="en-US"/>
        </w:rPr>
      </w:pPr>
    </w:p>
    <w:p w:rsidRPr="000D3E7E" w:rsidR="005C6AD2" w:rsidP="005C6AD2" w:rsidRDefault="005C6AD2" w14:paraId="1F7CE8B4" w14:textId="7895C8C8">
      <w:pPr>
        <w:jc w:val="center"/>
        <w:rPr>
          <w:rFonts w:eastAsia="Times New Roman" w:cs="Times New Roman"/>
          <w:b/>
          <w:lang w:val="en-US"/>
        </w:rPr>
      </w:pPr>
      <w:r w:rsidRPr="000D3E7E">
        <w:rPr>
          <w:rFonts w:eastAsia="Times New Roman" w:cs="Times New Roman"/>
          <w:b/>
          <w:lang w:val="en-US"/>
        </w:rPr>
        <w:t>Component 2: Texts and Genres</w:t>
      </w:r>
    </w:p>
    <w:p w:rsidRPr="000D3E7E" w:rsidR="00006054" w:rsidP="005C6AD2" w:rsidRDefault="005C6AD2" w14:paraId="22FE2612" w14:textId="0B07415B">
      <w:pPr>
        <w:jc w:val="center"/>
        <w:rPr>
          <w:rFonts w:eastAsia="Times New Roman" w:cs="Times New Roman"/>
          <w:b/>
          <w:lang w:val="en-US"/>
        </w:rPr>
      </w:pPr>
      <w:r w:rsidRPr="000D3E7E">
        <w:rPr>
          <w:rFonts w:eastAsia="Times New Roman" w:cs="Times New Roman"/>
          <w:b/>
          <w:lang w:val="en-US"/>
        </w:rPr>
        <w:t>Option 2B: Elements of Political and Social Protest Writing</w:t>
      </w:r>
    </w:p>
    <w:p w:rsidRPr="000D3E7E" w:rsidR="005C6AD2" w:rsidP="005C6AD2" w:rsidRDefault="005C6AD2" w14:paraId="7A96B217" w14:textId="77777777">
      <w:pPr>
        <w:jc w:val="center"/>
        <w:rPr>
          <w:rFonts w:eastAsia="Times New Roman" w:cs="Times New Roman"/>
          <w:b/>
          <w:lang w:val="en-US"/>
        </w:rPr>
      </w:pPr>
    </w:p>
    <w:p w:rsidRPr="000D3E7E" w:rsidR="00006054" w:rsidP="6342F874" w:rsidRDefault="005C6AD2" w14:paraId="47603F9C" w14:textId="1B5BB7F6">
      <w:pPr>
        <w:rPr>
          <w:rFonts w:eastAsia="Times New Roman" w:cs="Times New Roman"/>
          <w:lang w:val="en-US"/>
        </w:rPr>
      </w:pPr>
      <w:r w:rsidRPr="6342F874">
        <w:rPr>
          <w:rFonts w:eastAsia="Times New Roman" w:cs="Times New Roman"/>
          <w:lang w:val="en-US"/>
        </w:rPr>
        <w:t>Texts</w:t>
      </w:r>
      <w:r w:rsidRPr="6342F874" w:rsidR="26049D03">
        <w:rPr>
          <w:rFonts w:eastAsia="Times New Roman" w:cs="Times New Roman"/>
          <w:lang w:val="en-US"/>
        </w:rPr>
        <w:t xml:space="preserve"> (the texts in bold are our set texts)</w:t>
      </w:r>
    </w:p>
    <w:p w:rsidRPr="003E0A77" w:rsidR="00006054" w:rsidP="6342F874" w:rsidRDefault="00006054" w14:paraId="789C5012" w14:textId="77777777">
      <w:pPr>
        <w:pStyle w:val="ListParagraph"/>
        <w:numPr>
          <w:ilvl w:val="0"/>
          <w:numId w:val="12"/>
        </w:numPr>
        <w:rPr>
          <w:rFonts w:eastAsia="Times New Roman" w:cs="Times New Roman"/>
          <w:i/>
          <w:iCs/>
          <w:lang w:val="en-US"/>
        </w:rPr>
      </w:pPr>
      <w:r w:rsidRPr="6342F874">
        <w:rPr>
          <w:rFonts w:eastAsia="Times New Roman" w:cs="Times New Roman"/>
          <w:i/>
          <w:iCs/>
          <w:lang w:val="en-US"/>
        </w:rPr>
        <w:t xml:space="preserve">The Handmaid’s Tale – </w:t>
      </w:r>
      <w:r w:rsidRPr="6342F874">
        <w:rPr>
          <w:rFonts w:eastAsia="Times New Roman" w:cs="Times New Roman"/>
          <w:lang w:val="en-US"/>
        </w:rPr>
        <w:t>Margaret Atwood</w:t>
      </w:r>
    </w:p>
    <w:p w:rsidRPr="003E0A77" w:rsidR="00006054" w:rsidP="7CD6DB97" w:rsidRDefault="00006054" w14:paraId="1F4BBD68" w14:textId="18D782FE">
      <w:pPr>
        <w:pStyle w:val="ListParagraph"/>
        <w:numPr>
          <w:ilvl w:val="0"/>
          <w:numId w:val="12"/>
        </w:numPr>
        <w:rPr>
          <w:rFonts w:cs="ArialMT"/>
          <w:b w:val="1"/>
          <w:bCs w:val="1"/>
          <w:lang w:val="en-US"/>
        </w:rPr>
      </w:pPr>
      <w:r w:rsidRPr="7CD6DB97" w:rsidR="00006054">
        <w:rPr>
          <w:rFonts w:cs="Arial"/>
          <w:b w:val="1"/>
          <w:bCs w:val="1"/>
          <w:i w:val="1"/>
          <w:iCs w:val="1"/>
          <w:lang w:val="en-US"/>
        </w:rPr>
        <w:t xml:space="preserve">Selected Poems </w:t>
      </w:r>
      <w:r w:rsidRPr="7CD6DB97" w:rsidR="00006054">
        <w:rPr>
          <w:rFonts w:eastAsia="Times New Roman" w:cs="Times New Roman"/>
          <w:b w:val="1"/>
          <w:bCs w:val="1"/>
          <w:lang w:val="en-US"/>
        </w:rPr>
        <w:t xml:space="preserve">: </w:t>
      </w:r>
      <w:r w:rsidRPr="7CD6DB97" w:rsidR="00006054">
        <w:rPr>
          <w:rFonts w:cs="ArialMT"/>
          <w:b w:val="1"/>
          <w:bCs w:val="1"/>
          <w:lang w:val="en-US"/>
        </w:rPr>
        <w:t>‘V’, ‘National Trust’, ‘Them and [uz]’, ‘Divisions’,’ Working’, ‘Marked with D’ – Tony Harrison</w:t>
      </w:r>
    </w:p>
    <w:p w:rsidRPr="003E0A77" w:rsidR="00006054" w:rsidP="7CD6DB97" w:rsidRDefault="00006054" w14:paraId="35B917EC" w14:textId="5399740D">
      <w:pPr>
        <w:pStyle w:val="ListParagraph"/>
        <w:numPr>
          <w:ilvl w:val="0"/>
          <w:numId w:val="12"/>
        </w:numPr>
        <w:rPr>
          <w:rFonts w:cs="ArialMT"/>
          <w:b w:val="0"/>
          <w:bCs w:val="0"/>
          <w:lang w:val="en-US"/>
        </w:rPr>
      </w:pPr>
      <w:r w:rsidRPr="7CD6DB97" w:rsidR="00006054">
        <w:rPr>
          <w:rFonts w:cs="ArialMT"/>
          <w:b w:val="0"/>
          <w:bCs w:val="0"/>
          <w:i w:val="1"/>
          <w:iCs w:val="1"/>
          <w:lang w:val="en-US"/>
        </w:rPr>
        <w:t>The Kite Runner</w:t>
      </w:r>
      <w:r w:rsidRPr="7CD6DB97" w:rsidR="00006054">
        <w:rPr>
          <w:rFonts w:cs="ArialMT"/>
          <w:b w:val="0"/>
          <w:bCs w:val="0"/>
          <w:lang w:val="en-US"/>
        </w:rPr>
        <w:t xml:space="preserve"> – Khaled Hosseini</w:t>
      </w:r>
    </w:p>
    <w:p w:rsidRPr="000D3E7E" w:rsidR="00006054" w:rsidP="6342F874" w:rsidRDefault="00006054" w14:paraId="3062F81B" w14:textId="39595F06">
      <w:pPr>
        <w:pStyle w:val="ListParagraph"/>
        <w:numPr>
          <w:ilvl w:val="0"/>
          <w:numId w:val="12"/>
        </w:numPr>
        <w:rPr>
          <w:rFonts w:cs="ArialMT"/>
          <w:b w:val="1"/>
          <w:bCs w:val="1"/>
          <w:lang w:val="en-US"/>
        </w:rPr>
      </w:pPr>
      <w:r w:rsidRPr="57440F15" w:rsidR="00006054">
        <w:rPr>
          <w:rFonts w:cs="ArialMT"/>
          <w:b w:val="1"/>
          <w:bCs w:val="1"/>
          <w:i w:val="1"/>
          <w:iCs w:val="1"/>
          <w:lang w:val="en-US"/>
        </w:rPr>
        <w:t>A Doll’s House</w:t>
      </w:r>
      <w:r w:rsidRPr="57440F15" w:rsidR="00006054">
        <w:rPr>
          <w:rFonts w:cs="ArialMT"/>
          <w:b w:val="1"/>
          <w:bCs w:val="1"/>
          <w:lang w:val="en-US"/>
        </w:rPr>
        <w:t xml:space="preserve"> (Methuen Drama Student Edition 2008) – Henrik Ibsen (Translated by Michael Meyer)</w:t>
      </w:r>
    </w:p>
    <w:p w:rsidR="483A5AA4" w:rsidP="49E195E4" w:rsidRDefault="483A5AA4" w14:paraId="5B53B9F1" w14:textId="4F76A72E">
      <w:pPr>
        <w:pStyle w:val="ListParagraph"/>
        <w:numPr>
          <w:ilvl w:val="0"/>
          <w:numId w:val="12"/>
        </w:numPr>
        <w:rPr>
          <w:b w:val="1"/>
          <w:bCs w:val="1"/>
          <w:noProof w:val="0"/>
          <w:lang w:val="en-US"/>
        </w:rPr>
      </w:pPr>
      <w:r w:rsidRPr="49E195E4" w:rsidR="483A5AA4">
        <w:rPr>
          <w:rFonts w:cs="ArialMT"/>
          <w:b w:val="1"/>
          <w:bCs w:val="1"/>
          <w:i w:val="1"/>
          <w:iCs w:val="1"/>
          <w:lang w:val="en-US"/>
        </w:rPr>
        <w:t>Brotherless Night</w:t>
      </w:r>
      <w:r w:rsidRPr="49E195E4" w:rsidR="483A5AA4">
        <w:rPr>
          <w:rFonts w:cs="ArialMT"/>
          <w:b w:val="1"/>
          <w:bCs w:val="1"/>
          <w:lang w:val="en-US"/>
        </w:rPr>
        <w:t xml:space="preserve"> - </w:t>
      </w:r>
      <w:r w:rsidRPr="49E195E4" w:rsidR="483A5AA4">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t>V. V. Ganeshananthan</w:t>
      </w:r>
    </w:p>
    <w:p w:rsidR="21955DFF" w:rsidP="6342F874" w:rsidRDefault="21955DFF" w14:paraId="0D0E27C7" w14:textId="5BB1F36B">
      <w:pPr>
        <w:pStyle w:val="ListParagraph"/>
        <w:numPr>
          <w:ilvl w:val="0"/>
          <w:numId w:val="12"/>
        </w:numPr>
        <w:rPr>
          <w:rFonts w:cs="ArialMT"/>
          <w:b/>
          <w:bCs/>
          <w:lang w:val="en-US"/>
        </w:rPr>
      </w:pPr>
      <w:r w:rsidRPr="6342F874">
        <w:rPr>
          <w:rFonts w:cs="ArialMT"/>
          <w:b/>
          <w:bCs/>
          <w:i/>
          <w:iCs/>
          <w:lang w:val="en-US"/>
        </w:rPr>
        <w:t xml:space="preserve">Songs of Innocence and Experience - </w:t>
      </w:r>
      <w:r w:rsidRPr="6342F874">
        <w:rPr>
          <w:rFonts w:cs="ArialMT"/>
          <w:b/>
          <w:bCs/>
          <w:lang w:val="en-US"/>
        </w:rPr>
        <w:t>William Blake</w:t>
      </w:r>
    </w:p>
    <w:p w:rsidR="6342F874" w:rsidP="6342F874" w:rsidRDefault="6342F874" w14:paraId="4649D323" w14:textId="36B1E835">
      <w:pPr>
        <w:rPr>
          <w:rFonts w:cs="ArialMT"/>
          <w:i/>
          <w:iCs/>
          <w:lang w:val="en-US"/>
        </w:rPr>
      </w:pPr>
    </w:p>
    <w:p w:rsidRPr="000D3E7E" w:rsidR="00006054" w:rsidP="00006054" w:rsidRDefault="00356A56" w14:paraId="5FD4F88D" w14:textId="4E349042">
      <w:pPr>
        <w:rPr>
          <w:rFonts w:cs="ArialMT"/>
          <w:lang w:val="en-US"/>
        </w:rPr>
      </w:pPr>
      <w:r w:rsidRPr="000D3E7E">
        <w:rPr>
          <w:rFonts w:cs="ArialMT"/>
          <w:lang w:val="en-US"/>
        </w:rPr>
        <w:t xml:space="preserve">Power struggles abound in </w:t>
      </w:r>
      <w:r w:rsidRPr="000D3E7E" w:rsidR="0029391E">
        <w:rPr>
          <w:rFonts w:cs="ArialMT"/>
          <w:lang w:val="en-US"/>
        </w:rPr>
        <w:t>l</w:t>
      </w:r>
      <w:r w:rsidRPr="000D3E7E">
        <w:rPr>
          <w:rFonts w:cs="ArialMT"/>
          <w:lang w:val="en-US"/>
        </w:rPr>
        <w:t>iterature. Political and social-protest writing offers the reader narratives of dominance, oppression, rebellion and resistance and has something to say about the way in which societies are organized. We will be exploring how power is represented in these texts</w:t>
      </w:r>
      <w:r w:rsidR="000713BA">
        <w:rPr>
          <w:rFonts w:cs="ArialMT"/>
          <w:lang w:val="en-US"/>
        </w:rPr>
        <w:t xml:space="preserve">, </w:t>
      </w:r>
      <w:r w:rsidRPr="000D3E7E">
        <w:rPr>
          <w:rFonts w:cs="ArialMT"/>
          <w:lang w:val="en-US"/>
        </w:rPr>
        <w:t>the effect this has on the characters and what significances arise.</w:t>
      </w:r>
    </w:p>
    <w:p w:rsidRPr="000D3E7E" w:rsidR="00006054" w:rsidP="00006054" w:rsidRDefault="00006054" w14:paraId="0049DDEB" w14:textId="77777777">
      <w:pPr>
        <w:rPr>
          <w:rFonts w:cs="ArialMT"/>
          <w:b/>
          <w:lang w:val="en-US"/>
        </w:rPr>
      </w:pPr>
    </w:p>
    <w:p w:rsidRPr="000D3E7E" w:rsidR="000D3E7E" w:rsidP="49E195E4" w:rsidRDefault="000D3E7E" w14:paraId="73559CCC" w14:textId="336AB252">
      <w:pPr>
        <w:pStyle w:val="ListParagraph"/>
        <w:numPr>
          <w:ilvl w:val="0"/>
          <w:numId w:val="8"/>
        </w:numPr>
        <w:rPr>
          <w:b w:val="1"/>
          <w:bCs w:val="1"/>
          <w:noProof w:val="0"/>
          <w:lang w:val="en-US"/>
        </w:rPr>
      </w:pPr>
      <w:r w:rsidRPr="49E195E4" w:rsidR="000D3E7E">
        <w:rPr>
          <w:rFonts w:cs="ArialMT"/>
          <w:b w:val="1"/>
          <w:bCs w:val="1"/>
          <w:lang w:val="en-US"/>
        </w:rPr>
        <w:t>Over Summer, ensure you have read</w:t>
      </w:r>
      <w:r w:rsidRPr="49E195E4" w:rsidR="5CA8F513">
        <w:rPr>
          <w:rFonts w:cs="ArialMT"/>
          <w:b w:val="1"/>
          <w:bCs w:val="1"/>
          <w:lang w:val="en-US"/>
        </w:rPr>
        <w:t xml:space="preserve"> </w:t>
      </w:r>
      <w:r w:rsidRPr="49E195E4" w:rsidR="5CA8F513">
        <w:rPr>
          <w:rFonts w:cs="ArialMT"/>
          <w:b w:val="1"/>
          <w:bCs w:val="1"/>
          <w:i w:val="1"/>
          <w:iCs w:val="1"/>
          <w:lang w:val="en-US"/>
        </w:rPr>
        <w:t>Brotherless Night</w:t>
      </w:r>
      <w:r w:rsidRPr="49E195E4" w:rsidR="5CA8F513">
        <w:rPr>
          <w:rFonts w:cs="ArialMT"/>
          <w:b w:val="1"/>
          <w:bCs w:val="1"/>
          <w:lang w:val="en-US"/>
        </w:rPr>
        <w:t xml:space="preserve">  </w:t>
      </w:r>
      <w:r w:rsidRPr="49E195E4" w:rsidR="5CA8F513">
        <w:rPr>
          <w:rFonts w:ascii="Calibri" w:hAnsi="Calibri" w:eastAsia="Calibri" w:cs="Calibri" w:asciiTheme="minorAscii" w:hAnsiTheme="minorAscii" w:eastAsiaTheme="minorAscii" w:cstheme="minorAscii"/>
          <w:b w:val="1"/>
          <w:bCs w:val="1"/>
          <w:i w:val="0"/>
          <w:iCs w:val="0"/>
          <w:caps w:val="0"/>
          <w:smallCaps w:val="0"/>
          <w:strike w:val="0"/>
          <w:dstrike w:val="0"/>
          <w:noProof w:val="0"/>
          <w:color w:val="000000" w:themeColor="text1" w:themeTint="FF" w:themeShade="FF"/>
          <w:sz w:val="24"/>
          <w:szCs w:val="24"/>
          <w:u w:val="none"/>
          <w:lang w:val="en-GB"/>
        </w:rPr>
        <w:t>V. V. Ganeshananthan</w:t>
      </w:r>
    </w:p>
    <w:p w:rsidRPr="000D3E7E" w:rsidR="000D3E7E" w:rsidP="00C67B92" w:rsidRDefault="000D3E7E" w14:paraId="67EA142A" w14:textId="0DA09290">
      <w:pPr>
        <w:pStyle w:val="ListParagraph"/>
        <w:numPr>
          <w:ilvl w:val="0"/>
          <w:numId w:val="8"/>
        </w:numPr>
        <w:rPr>
          <w:rFonts w:cs="ArialMT"/>
          <w:b w:val="1"/>
          <w:bCs w:val="1"/>
          <w:lang w:val="en-US"/>
        </w:rPr>
      </w:pPr>
      <w:r w:rsidRPr="49E195E4" w:rsidR="000D3E7E">
        <w:rPr>
          <w:rFonts w:cs="ArialMT"/>
          <w:b w:val="1"/>
          <w:bCs w:val="1"/>
          <w:lang w:val="en-US"/>
        </w:rPr>
        <w:t xml:space="preserve"> </w:t>
      </w:r>
      <w:r w:rsidRPr="49E195E4" w:rsidR="000D3E7E">
        <w:rPr>
          <w:rFonts w:cs="ArialMT"/>
          <w:b w:val="1"/>
          <w:bCs w:val="1"/>
          <w:lang w:val="en-US"/>
        </w:rPr>
        <w:t xml:space="preserve"> </w:t>
      </w:r>
      <w:r w:rsidRPr="49E195E4" w:rsidR="000D3E7E">
        <w:rPr>
          <w:rFonts w:cs="ArialMT"/>
          <w:b w:val="1"/>
          <w:bCs w:val="1"/>
          <w:lang w:val="en-US"/>
        </w:rPr>
        <w:t>and</w:t>
      </w:r>
      <w:r w:rsidRPr="49E195E4" w:rsidR="006F65DC">
        <w:rPr>
          <w:rFonts w:cs="ArialMT"/>
          <w:b w:val="1"/>
          <w:bCs w:val="1"/>
          <w:lang w:val="en-US"/>
        </w:rPr>
        <w:t xml:space="preserve">, if you can, </w:t>
      </w:r>
      <w:r w:rsidRPr="49E195E4" w:rsidR="000D3E7E">
        <w:rPr>
          <w:rFonts w:cs="ArialMT"/>
          <w:b w:val="1"/>
          <w:bCs w:val="1"/>
          <w:lang w:val="en-US"/>
        </w:rPr>
        <w:t xml:space="preserve">set yourself a challenge of reading another one of these texts: </w:t>
      </w:r>
    </w:p>
    <w:p w:rsidR="000D3E7E" w:rsidP="000D3E7E" w:rsidRDefault="000D3E7E" w14:paraId="15153FDF" w14:textId="77777777">
      <w:pPr>
        <w:pStyle w:val="ListParagraph"/>
        <w:rPr>
          <w:rFonts w:cs="ArialMT"/>
          <w:lang w:val="en-US"/>
        </w:rPr>
      </w:pPr>
    </w:p>
    <w:p w:rsidR="000D3E7E" w:rsidP="000D3E7E" w:rsidRDefault="000D3E7E" w14:paraId="17D6537C" w14:textId="4930BF09">
      <w:pPr>
        <w:pStyle w:val="ListParagraph"/>
        <w:numPr>
          <w:ilvl w:val="0"/>
          <w:numId w:val="9"/>
        </w:numPr>
        <w:rPr>
          <w:rFonts w:cs="ArialMT"/>
          <w:lang w:val="en-US"/>
        </w:rPr>
      </w:pPr>
      <w:r w:rsidRPr="6342F874">
        <w:rPr>
          <w:rFonts w:cs="ArialMT"/>
          <w:i/>
          <w:iCs/>
          <w:lang w:val="en-US"/>
        </w:rPr>
        <w:t>The Handmaid’s Tale</w:t>
      </w:r>
      <w:r w:rsidRPr="6342F874">
        <w:rPr>
          <w:rFonts w:cs="ArialMT"/>
          <w:lang w:val="en-US"/>
        </w:rPr>
        <w:t xml:space="preserve"> by Margaret Atwood</w:t>
      </w:r>
    </w:p>
    <w:p w:rsidR="297F2FE0" w:rsidP="6342F874" w:rsidRDefault="297F2FE0" w14:paraId="094A3224" w14:textId="6E874D84">
      <w:pPr>
        <w:pStyle w:val="ListParagraph"/>
        <w:numPr>
          <w:ilvl w:val="0"/>
          <w:numId w:val="9"/>
        </w:numPr>
        <w:rPr>
          <w:rFonts w:cs="ArialMT"/>
          <w:lang w:val="en-US"/>
        </w:rPr>
      </w:pPr>
      <w:r w:rsidRPr="49E195E4" w:rsidR="61676FF7">
        <w:rPr>
          <w:rFonts w:cs="ArialMT"/>
          <w:i w:val="1"/>
          <w:iCs w:val="1"/>
          <w:lang w:val="en-US"/>
        </w:rPr>
        <w:t>The Kite Runner</w:t>
      </w:r>
      <w:r w:rsidRPr="49E195E4" w:rsidR="297F2FE0">
        <w:rPr>
          <w:rFonts w:cs="ArialMT"/>
          <w:lang w:val="en-US"/>
        </w:rPr>
        <w:t xml:space="preserve"> by Khaled Hosseini</w:t>
      </w:r>
    </w:p>
    <w:p w:rsidR="6342F874" w:rsidP="6342F874" w:rsidRDefault="6342F874" w14:paraId="17E5F7E1" w14:textId="291F898A">
      <w:pPr>
        <w:jc w:val="center"/>
        <w:rPr>
          <w:rFonts w:cs="ArialMT"/>
          <w:b/>
          <w:bCs/>
          <w:lang w:val="en-US"/>
        </w:rPr>
      </w:pPr>
    </w:p>
    <w:p w:rsidRPr="000D3E7E" w:rsidR="00006054" w:rsidP="00006054" w:rsidRDefault="00006054" w14:paraId="03816902" w14:textId="16A62E45">
      <w:pPr>
        <w:jc w:val="center"/>
        <w:rPr>
          <w:rFonts w:cs="ArialMT"/>
          <w:b/>
          <w:lang w:val="en-US"/>
        </w:rPr>
      </w:pPr>
      <w:r w:rsidRPr="000D3E7E">
        <w:rPr>
          <w:rFonts w:cs="ArialMT"/>
          <w:b/>
          <w:lang w:val="en-US"/>
        </w:rPr>
        <w:t>Component 3: Theory and Independence (coursework)</w:t>
      </w:r>
    </w:p>
    <w:p w:rsidRPr="000D3E7E" w:rsidR="00356A56" w:rsidP="00006054" w:rsidRDefault="00356A56" w14:paraId="3CA95A54" w14:textId="77777777">
      <w:pPr>
        <w:jc w:val="center"/>
        <w:rPr>
          <w:rFonts w:cs="ArialMT"/>
          <w:b/>
          <w:lang w:val="en-US"/>
        </w:rPr>
      </w:pPr>
    </w:p>
    <w:p w:rsidRPr="000D3E7E" w:rsidR="00356A56" w:rsidP="00356A56" w:rsidRDefault="00356A56" w14:paraId="1AF28FA1" w14:textId="77777777">
      <w:pPr>
        <w:rPr>
          <w:rFonts w:cs="ArialMT"/>
          <w:lang w:val="en-US"/>
        </w:rPr>
      </w:pPr>
      <w:r w:rsidRPr="000D3E7E">
        <w:rPr>
          <w:rFonts w:cs="ArialMT"/>
          <w:lang w:val="en-US"/>
        </w:rPr>
        <w:t xml:space="preserve">Literature is representational. This means it does not give us a definitive view of the world that we can say is ‘real’ or ‘true’: instead it offers us version of the world which we can, up to a point, recognize, depending of course on our own experiences of the world in the first place. And because literature gives us these versions, these versions, must be ideological in that they encode various attitudes, values, assumptions. </w:t>
      </w:r>
    </w:p>
    <w:p w:rsidRPr="000D3E7E" w:rsidR="00356A56" w:rsidP="00356A56" w:rsidRDefault="00356A56" w14:paraId="5C13CCC8" w14:textId="77777777">
      <w:pPr>
        <w:rPr>
          <w:rFonts w:cs="ArialMT"/>
          <w:lang w:val="en-US"/>
        </w:rPr>
      </w:pPr>
    </w:p>
    <w:p w:rsidRPr="000D3E7E" w:rsidR="00356A56" w:rsidP="00356A56" w:rsidRDefault="0029391E" w14:paraId="47FB0A01" w14:textId="29AAF959">
      <w:pPr>
        <w:rPr>
          <w:rFonts w:cs="ArialMT"/>
          <w:lang w:val="en-US"/>
        </w:rPr>
      </w:pPr>
      <w:r w:rsidRPr="000D3E7E">
        <w:rPr>
          <w:rFonts w:cs="ArialMT"/>
          <w:lang w:val="en-US"/>
        </w:rPr>
        <w:t>If l</w:t>
      </w:r>
      <w:r w:rsidRPr="000D3E7E" w:rsidR="00356A56">
        <w:rPr>
          <w:rFonts w:cs="ArialMT"/>
          <w:lang w:val="en-US"/>
        </w:rPr>
        <w:t>iterature is representational, giving ideological versions of the world, then literary criticism is also ideological, giving versions of texts.</w:t>
      </w:r>
      <w:r w:rsidRPr="000D3E7E" w:rsidR="00391551">
        <w:rPr>
          <w:rFonts w:cs="ArialMT"/>
          <w:lang w:val="en-US"/>
        </w:rPr>
        <w:t xml:space="preserve"> </w:t>
      </w:r>
      <w:r w:rsidRPr="000D3E7E" w:rsidR="00356A56">
        <w:rPr>
          <w:rFonts w:cs="ArialMT"/>
          <w:lang w:val="en-US"/>
        </w:rPr>
        <w:t>These versions arise out of approaches that critics use to analyse the te</w:t>
      </w:r>
      <w:r w:rsidRPr="000D3E7E" w:rsidR="00391551">
        <w:rPr>
          <w:rFonts w:cs="ArialMT"/>
          <w:lang w:val="en-US"/>
        </w:rPr>
        <w:t xml:space="preserve">xts in the first place, in other words, </w:t>
      </w:r>
      <w:r w:rsidRPr="000D3E7E">
        <w:rPr>
          <w:rFonts w:cs="ArialMT"/>
          <w:lang w:val="en-US"/>
        </w:rPr>
        <w:t>l</w:t>
      </w:r>
      <w:r w:rsidRPr="000D3E7E" w:rsidR="00391551">
        <w:rPr>
          <w:rFonts w:cs="ArialMT"/>
          <w:lang w:val="en-US"/>
        </w:rPr>
        <w:t xml:space="preserve">iterature can be read in different ways. In Component 1 and 2, we take </w:t>
      </w:r>
      <w:r w:rsidRPr="000D3E7E" w:rsidR="00391551">
        <w:rPr>
          <w:rFonts w:cs="ArialMT"/>
          <w:b/>
          <w:lang w:val="en-US"/>
        </w:rPr>
        <w:t>genre</w:t>
      </w:r>
      <w:r w:rsidRPr="000D3E7E" w:rsidR="00391551">
        <w:rPr>
          <w:rFonts w:cs="ArialMT"/>
          <w:lang w:val="en-US"/>
        </w:rPr>
        <w:t xml:space="preserve"> a</w:t>
      </w:r>
      <w:r w:rsidRPr="000D3E7E">
        <w:rPr>
          <w:rFonts w:cs="ArialMT"/>
          <w:lang w:val="en-US"/>
        </w:rPr>
        <w:t>s a starting point for reading l</w:t>
      </w:r>
      <w:r w:rsidRPr="000D3E7E" w:rsidR="00391551">
        <w:rPr>
          <w:rFonts w:cs="ArialMT"/>
          <w:lang w:val="en-US"/>
        </w:rPr>
        <w:t>iterature. In this component, The Critical Anthology looks at other theoretical ways of reading texts.</w:t>
      </w:r>
    </w:p>
    <w:p w:rsidRPr="000D3E7E" w:rsidR="00391551" w:rsidP="00356A56" w:rsidRDefault="00391551" w14:paraId="2E34965E" w14:textId="77777777">
      <w:pPr>
        <w:rPr>
          <w:rFonts w:cs="ArialMT"/>
          <w:lang w:val="en-US"/>
        </w:rPr>
      </w:pPr>
    </w:p>
    <w:p w:rsidRPr="000D3E7E" w:rsidR="00391551" w:rsidP="00356A56" w:rsidRDefault="00391551" w14:paraId="327963A6" w14:textId="6711B9EB">
      <w:pPr>
        <w:rPr>
          <w:rFonts w:cs="ArialMT"/>
          <w:lang w:val="en-US"/>
        </w:rPr>
      </w:pPr>
      <w:r w:rsidRPr="49E195E4" w:rsidR="00391551">
        <w:rPr>
          <w:rFonts w:cs="ArialMT"/>
          <w:lang w:val="en-US"/>
        </w:rPr>
        <w:t>You can access AQA’s Critical Anthology here:</w:t>
      </w:r>
    </w:p>
    <w:p w:rsidRPr="000D3E7E" w:rsidR="00AC6BAC" w:rsidP="00356A56" w:rsidRDefault="00AC6BAC" w14:paraId="093DCF3E" w14:textId="77777777">
      <w:pPr>
        <w:rPr>
          <w:rFonts w:cs="ArialMT"/>
          <w:lang w:val="en-US"/>
        </w:rPr>
      </w:pPr>
    </w:p>
    <w:p w:rsidR="03F10094" w:rsidP="49E195E4" w:rsidRDefault="03F10094" w14:paraId="418BA936" w14:textId="221BC91A">
      <w:pPr>
        <w:pStyle w:val="Normal"/>
        <w:rPr>
          <w:rFonts w:ascii="Calibri" w:hAnsi="Calibri" w:eastAsia="Calibri" w:cs="Calibri"/>
          <w:noProof w:val="0"/>
          <w:sz w:val="24"/>
          <w:szCs w:val="24"/>
          <w:lang w:val="en-US"/>
        </w:rPr>
      </w:pPr>
      <w:hyperlink r:id="R65f4628cc4534263">
        <w:r w:rsidRPr="49E195E4" w:rsidR="03F10094">
          <w:rPr>
            <w:rStyle w:val="Hyperlink"/>
            <w:noProof w:val="0"/>
            <w:lang w:val="en-US"/>
          </w:rPr>
          <w:t>A-level-English-Literature-B-7717-Critical-Anthology.pdf</w:t>
        </w:r>
      </w:hyperlink>
    </w:p>
    <w:p w:rsidRPr="000D3E7E" w:rsidR="00AC6BAC" w:rsidP="00AC6BAC" w:rsidRDefault="00AC6BAC" w14:paraId="6E43C15F" w14:textId="6D4E68A1">
      <w:pPr>
        <w:pStyle w:val="ListParagraph"/>
        <w:numPr>
          <w:ilvl w:val="0"/>
          <w:numId w:val="8"/>
        </w:numPr>
        <w:rPr>
          <w:rFonts w:cs="ArialMT"/>
          <w:b/>
          <w:bCs/>
          <w:lang w:val="en-US"/>
        </w:rPr>
      </w:pPr>
      <w:r w:rsidRPr="000D3E7E">
        <w:rPr>
          <w:rFonts w:cs="ArialMT"/>
          <w:lang w:val="en-US"/>
        </w:rPr>
        <w:t xml:space="preserve">Choose one ‘way of reading’ and read the relevant chapter. Start to have think about books, films, TV programmes, songs, video games. The books don’t have to be our set texts, it can be anything you have read recently. How could you interpret </w:t>
      </w:r>
      <w:r w:rsidRPr="000D3E7E" w:rsidR="00F81FD6">
        <w:rPr>
          <w:rFonts w:cs="ArialMT"/>
          <w:lang w:val="en-US"/>
        </w:rPr>
        <w:t>them through your ‘way of reading?</w:t>
      </w:r>
      <w:r w:rsidR="000D3E7E">
        <w:rPr>
          <w:rFonts w:cs="ArialMT"/>
          <w:lang w:val="en-US"/>
        </w:rPr>
        <w:t xml:space="preserve"> </w:t>
      </w:r>
      <w:r w:rsidRPr="000D3E7E" w:rsidR="000D3E7E">
        <w:rPr>
          <w:rFonts w:cs="ArialMT"/>
          <w:b/>
          <w:bCs/>
          <w:lang w:val="en-US"/>
        </w:rPr>
        <w:t xml:space="preserve">Produce an A4 sheet of research interpreting a film, song, book or TV show </w:t>
      </w:r>
      <w:r w:rsidR="000D3E7E">
        <w:rPr>
          <w:rFonts w:cs="ArialMT"/>
          <w:b/>
          <w:bCs/>
          <w:lang w:val="en-US"/>
        </w:rPr>
        <w:t xml:space="preserve">of your choice </w:t>
      </w:r>
      <w:r w:rsidRPr="000D3E7E" w:rsidR="000D3E7E">
        <w:rPr>
          <w:rFonts w:cs="ArialMT"/>
          <w:b/>
          <w:bCs/>
          <w:lang w:val="en-US"/>
        </w:rPr>
        <w:t>through this lens</w:t>
      </w:r>
      <w:r w:rsidR="000D3E7E">
        <w:rPr>
          <w:rFonts w:cs="ArialMT"/>
          <w:b/>
          <w:bCs/>
          <w:lang w:val="en-US"/>
        </w:rPr>
        <w:t xml:space="preserve">. </w:t>
      </w:r>
    </w:p>
    <w:p w:rsidRPr="000D3E7E" w:rsidR="00006054" w:rsidP="005C6AD2" w:rsidRDefault="00006054" w14:paraId="2755802C" w14:textId="77777777">
      <w:pPr>
        <w:rPr>
          <w:rFonts w:eastAsia="Times New Roman" w:cs="Times New Roman"/>
          <w:b/>
          <w:bCs/>
          <w:lang w:val="en-US"/>
        </w:rPr>
      </w:pPr>
    </w:p>
    <w:p w:rsidRPr="000D3E7E" w:rsidR="00006054" w:rsidP="005C6AD2" w:rsidRDefault="00006054" w14:paraId="045FA3D6" w14:textId="77777777">
      <w:pPr>
        <w:rPr>
          <w:rFonts w:eastAsia="Times New Roman" w:cs="Times New Roman"/>
          <w:b/>
          <w:lang w:val="en-US"/>
        </w:rPr>
      </w:pPr>
    </w:p>
    <w:p w:rsidRPr="000D3E7E" w:rsidR="00EB03BE" w:rsidP="000D3E7E" w:rsidRDefault="00EB03BE" w14:paraId="471416F0" w14:textId="14ACAB2D">
      <w:pPr>
        <w:rPr>
          <w:rFonts w:eastAsia="Times New Roman" w:cs="Times New Roman"/>
          <w:b/>
          <w:lang w:val="en-US"/>
        </w:rPr>
      </w:pPr>
    </w:p>
    <w:sectPr w:rsidRPr="000D3E7E" w:rsidR="00EB03BE" w:rsidSect="00764A78">
      <w:headerReference w:type="default" r:id="rId13"/>
      <w:pgSz w:w="11900" w:h="16840" w:orient="portrait"/>
      <w:pgMar w:top="720" w:right="720" w:bottom="720" w:left="720" w:header="3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02133" w:rsidP="00F82150" w:rsidRDefault="00202133" w14:paraId="62CC252A" w14:textId="77777777">
      <w:r>
        <w:separator/>
      </w:r>
    </w:p>
  </w:endnote>
  <w:endnote w:type="continuationSeparator" w:id="0">
    <w:p w:rsidR="00202133" w:rsidP="00F82150" w:rsidRDefault="00202133" w14:paraId="2DF1C52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charset w:val="00"/>
    <w:family w:val="auto"/>
    <w:pitch w:val="variable"/>
    <w:sig w:usb0="E0002AFF" w:usb1="C0007843" w:usb2="00000009" w:usb3="00000000" w:csb0="000001FF" w:csb1="00000000"/>
  </w:font>
  <w:font w:name="American Typewriter">
    <w:altName w:val="Sitka Small"/>
    <w:charset w:val="00"/>
    <w:family w:val="auto"/>
    <w:pitch w:val="variable"/>
    <w:sig w:usb0="A000006F" w:usb1="00000019" w:usb2="00000000" w:usb3="00000000" w:csb0="0000011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02133" w:rsidP="00F82150" w:rsidRDefault="00202133" w14:paraId="6161B157" w14:textId="77777777">
      <w:r>
        <w:separator/>
      </w:r>
    </w:p>
  </w:footnote>
  <w:footnote w:type="continuationSeparator" w:id="0">
    <w:p w:rsidR="00202133" w:rsidP="00F82150" w:rsidRDefault="00202133" w14:paraId="746F3F5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E90CC9" w:rsidRDefault="00F82150" w14:paraId="7C92D624" w14:textId="77777777">
    <w:pPr>
      <w:pStyle w:val="Header"/>
      <w:rPr>
        <w:rFonts w:ascii="American Typewriter" w:hAnsi="American Typewriter"/>
        <w:color w:val="808080" w:themeColor="background1" w:themeShade="80"/>
        <w:sz w:val="36"/>
        <w:szCs w:val="36"/>
      </w:rPr>
    </w:pPr>
    <w:r>
      <w:rPr>
        <w:noProof/>
        <w:lang w:val="en-US"/>
      </w:rPr>
      <w:drawing>
        <wp:anchor distT="0" distB="0" distL="114300" distR="114300" simplePos="0" relativeHeight="251658240" behindDoc="0" locked="0" layoutInCell="1" allowOverlap="1" wp14:anchorId="3E5D3555" wp14:editId="52886C93">
          <wp:simplePos x="0" y="0"/>
          <wp:positionH relativeFrom="column">
            <wp:posOffset>-295275</wp:posOffset>
          </wp:positionH>
          <wp:positionV relativeFrom="paragraph">
            <wp:posOffset>-75565</wp:posOffset>
          </wp:positionV>
          <wp:extent cx="664057" cy="661481"/>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79YX94xSi68L1OXiaP3og_thumb_15.jpg"/>
                  <pic:cNvPicPr/>
                </pic:nvPicPr>
                <pic:blipFill>
                  <a:blip r:embed="rId1">
                    <a:extLst>
                      <a:ext uri="{28A0092B-C50C-407E-A947-70E740481C1C}">
                        <a14:useLocalDpi xmlns:a14="http://schemas.microsoft.com/office/drawing/2010/main" val="0"/>
                      </a:ext>
                    </a:extLst>
                  </a:blip>
                  <a:stretch>
                    <a:fillRect/>
                  </a:stretch>
                </pic:blipFill>
                <pic:spPr>
                  <a:xfrm>
                    <a:off x="0" y="0"/>
                    <a:ext cx="664057" cy="661481"/>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F82150">
      <w:rPr>
        <w:rFonts w:ascii="American Typewriter" w:hAnsi="American Typewriter"/>
        <w:color w:val="808080" w:themeColor="background1" w:themeShade="80"/>
        <w:sz w:val="36"/>
        <w:szCs w:val="36"/>
      </w:rPr>
      <w:t xml:space="preserve">Urmston Grammar Sixth Form – </w:t>
    </w:r>
    <w:r w:rsidR="00E90CC9">
      <w:rPr>
        <w:rFonts w:ascii="American Typewriter" w:hAnsi="American Typewriter"/>
        <w:color w:val="808080" w:themeColor="background1" w:themeShade="80"/>
        <w:sz w:val="36"/>
        <w:szCs w:val="36"/>
      </w:rPr>
      <w:t xml:space="preserve">Transition Work </w:t>
    </w:r>
  </w:p>
  <w:p w:rsidR="00764A78" w:rsidRDefault="00E90CC9" w14:paraId="70D9B19A" w14:textId="0D03B338">
    <w:pPr>
      <w:pStyle w:val="Header"/>
      <w:rPr>
        <w:rFonts w:ascii="American Typewriter" w:hAnsi="American Typewriter"/>
        <w:color w:val="808080" w:themeColor="background1" w:themeShade="80"/>
        <w:sz w:val="36"/>
        <w:szCs w:val="36"/>
      </w:rPr>
    </w:pPr>
    <w:r>
      <w:rPr>
        <w:rFonts w:ascii="American Typewriter" w:hAnsi="American Typewriter"/>
        <w:color w:val="808080" w:themeColor="background1" w:themeShade="80"/>
        <w:sz w:val="36"/>
        <w:szCs w:val="36"/>
      </w:rPr>
      <w:t xml:space="preserve">           English Department                      </w:t>
    </w:r>
  </w:p>
  <w:p w:rsidRPr="00F82150" w:rsidR="00764A78" w:rsidRDefault="00764A78" w14:paraId="3F91F27C" w14:textId="77777777">
    <w:pPr>
      <w:pStyle w:val="Header"/>
      <w:rPr>
        <w:rFonts w:ascii="American Typewriter" w:hAnsi="American Typewrite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0EE9"/>
    <w:multiLevelType w:val="hybridMultilevel"/>
    <w:tmpl w:val="66C29BC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C301E83"/>
    <w:multiLevelType w:val="hybridMultilevel"/>
    <w:tmpl w:val="5CFCBB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7162A14"/>
    <w:multiLevelType w:val="hybridMultilevel"/>
    <w:tmpl w:val="88968BB8"/>
    <w:lvl w:ilvl="0" w:tplc="81F2A7B0">
      <w:start w:val="2019"/>
      <w:numFmt w:val="bullet"/>
      <w:lvlText w:val="-"/>
      <w:lvlJc w:val="left"/>
      <w:pPr>
        <w:ind w:left="720" w:hanging="360"/>
      </w:pPr>
      <w:rPr>
        <w:rFonts w:hint="default" w:ascii="Calibri" w:hAnsi="Calibri"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D252D6A"/>
    <w:multiLevelType w:val="hybridMultilevel"/>
    <w:tmpl w:val="12DE19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BB16D4"/>
    <w:multiLevelType w:val="hybridMultilevel"/>
    <w:tmpl w:val="105C20CC"/>
    <w:lvl w:ilvl="0" w:tplc="18B66B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790A13"/>
    <w:multiLevelType w:val="hybridMultilevel"/>
    <w:tmpl w:val="6EC4EABC"/>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6" w15:restartNumberingAfterBreak="0">
    <w:nsid w:val="3ED23E08"/>
    <w:multiLevelType w:val="hybridMultilevel"/>
    <w:tmpl w:val="ECBA2B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8720DE2"/>
    <w:multiLevelType w:val="hybridMultilevel"/>
    <w:tmpl w:val="CD107E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96ABF"/>
    <w:multiLevelType w:val="hybridMultilevel"/>
    <w:tmpl w:val="C108EF8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65B35F60"/>
    <w:multiLevelType w:val="hybridMultilevel"/>
    <w:tmpl w:val="AC1C1E32"/>
    <w:lvl w:ilvl="0" w:tplc="ACDACA7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8B663F3"/>
    <w:multiLevelType w:val="hybridMultilevel"/>
    <w:tmpl w:val="E50A5566"/>
    <w:lvl w:ilvl="0" w:tplc="08090003">
      <w:start w:val="1"/>
      <w:numFmt w:val="bullet"/>
      <w:lvlText w:val="o"/>
      <w:lvlJc w:val="left"/>
      <w:pPr>
        <w:ind w:left="720" w:hanging="360"/>
      </w:pPr>
      <w:rPr>
        <w:rFonts w:hint="default" w:ascii="Courier New" w:hAnsi="Courier New" w:cs="Courier New"/>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72A607E7"/>
    <w:multiLevelType w:val="hybridMultilevel"/>
    <w:tmpl w:val="25E2AD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9322053">
    <w:abstractNumId w:val="2"/>
  </w:num>
  <w:num w:numId="2" w16cid:durableId="1448885739">
    <w:abstractNumId w:val="9"/>
  </w:num>
  <w:num w:numId="3" w16cid:durableId="1972200533">
    <w:abstractNumId w:val="4"/>
  </w:num>
  <w:num w:numId="4" w16cid:durableId="689648107">
    <w:abstractNumId w:val="8"/>
  </w:num>
  <w:num w:numId="5" w16cid:durableId="1680232833">
    <w:abstractNumId w:val="6"/>
  </w:num>
  <w:num w:numId="6" w16cid:durableId="584801901">
    <w:abstractNumId w:val="3"/>
  </w:num>
  <w:num w:numId="7" w16cid:durableId="1882210971">
    <w:abstractNumId w:val="11"/>
  </w:num>
  <w:num w:numId="8" w16cid:durableId="68888602">
    <w:abstractNumId w:val="7"/>
  </w:num>
  <w:num w:numId="9" w16cid:durableId="623804185">
    <w:abstractNumId w:val="5"/>
  </w:num>
  <w:num w:numId="10" w16cid:durableId="52385861">
    <w:abstractNumId w:val="1"/>
  </w:num>
  <w:num w:numId="11" w16cid:durableId="658273520">
    <w:abstractNumId w:val="10"/>
  </w:num>
  <w:num w:numId="12" w16cid:durableId="1367174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150"/>
    <w:rsid w:val="00004CA9"/>
    <w:rsid w:val="00006054"/>
    <w:rsid w:val="000713BA"/>
    <w:rsid w:val="000D3E7E"/>
    <w:rsid w:val="00126E72"/>
    <w:rsid w:val="00174AA7"/>
    <w:rsid w:val="001B5A0B"/>
    <w:rsid w:val="001F5A0A"/>
    <w:rsid w:val="00202133"/>
    <w:rsid w:val="0029391E"/>
    <w:rsid w:val="002F337E"/>
    <w:rsid w:val="00356A56"/>
    <w:rsid w:val="00391551"/>
    <w:rsid w:val="003E0A77"/>
    <w:rsid w:val="00420687"/>
    <w:rsid w:val="004E7C13"/>
    <w:rsid w:val="0059116C"/>
    <w:rsid w:val="005C3954"/>
    <w:rsid w:val="005C6AD2"/>
    <w:rsid w:val="006408DA"/>
    <w:rsid w:val="006F65DC"/>
    <w:rsid w:val="00764A78"/>
    <w:rsid w:val="00893D51"/>
    <w:rsid w:val="008B6C2D"/>
    <w:rsid w:val="008F47E5"/>
    <w:rsid w:val="0091161A"/>
    <w:rsid w:val="00AB57DB"/>
    <w:rsid w:val="00AC6BAC"/>
    <w:rsid w:val="00BC032B"/>
    <w:rsid w:val="00C4010B"/>
    <w:rsid w:val="00CD46C7"/>
    <w:rsid w:val="00D1355A"/>
    <w:rsid w:val="00D25D10"/>
    <w:rsid w:val="00E407A7"/>
    <w:rsid w:val="00E90CC9"/>
    <w:rsid w:val="00EB03BE"/>
    <w:rsid w:val="00F56BB9"/>
    <w:rsid w:val="00F60038"/>
    <w:rsid w:val="00F81FD6"/>
    <w:rsid w:val="00F82150"/>
    <w:rsid w:val="00FC1431"/>
    <w:rsid w:val="03F10094"/>
    <w:rsid w:val="09654278"/>
    <w:rsid w:val="0FC7241A"/>
    <w:rsid w:val="14414164"/>
    <w:rsid w:val="21955DFF"/>
    <w:rsid w:val="26049D03"/>
    <w:rsid w:val="297F2FE0"/>
    <w:rsid w:val="2DFB2056"/>
    <w:rsid w:val="302CF065"/>
    <w:rsid w:val="34F6ADE2"/>
    <w:rsid w:val="392D1B27"/>
    <w:rsid w:val="406B2812"/>
    <w:rsid w:val="425174A9"/>
    <w:rsid w:val="483A5AA4"/>
    <w:rsid w:val="49A47F81"/>
    <w:rsid w:val="49E195E4"/>
    <w:rsid w:val="49F6D108"/>
    <w:rsid w:val="57440F15"/>
    <w:rsid w:val="58151BC0"/>
    <w:rsid w:val="5CA8F513"/>
    <w:rsid w:val="5E4F36D9"/>
    <w:rsid w:val="61676FF7"/>
    <w:rsid w:val="6342EBB0"/>
    <w:rsid w:val="6342F874"/>
    <w:rsid w:val="640A356C"/>
    <w:rsid w:val="75FBED97"/>
    <w:rsid w:val="76E251B7"/>
    <w:rsid w:val="7BF4AAF2"/>
    <w:rsid w:val="7CD6DB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F792"/>
  <w15:chartTrackingRefBased/>
  <w15:docId w15:val="{82DAA258-21B9-5A40-AB5D-2ADDFAACD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82150"/>
    <w:pPr>
      <w:tabs>
        <w:tab w:val="center" w:pos="4513"/>
        <w:tab w:val="right" w:pos="9026"/>
      </w:tabs>
    </w:pPr>
  </w:style>
  <w:style w:type="character" w:styleId="HeaderChar" w:customStyle="1">
    <w:name w:val="Header Char"/>
    <w:basedOn w:val="DefaultParagraphFont"/>
    <w:link w:val="Header"/>
    <w:uiPriority w:val="99"/>
    <w:rsid w:val="00F82150"/>
  </w:style>
  <w:style w:type="paragraph" w:styleId="Footer">
    <w:name w:val="footer"/>
    <w:basedOn w:val="Normal"/>
    <w:link w:val="FooterChar"/>
    <w:uiPriority w:val="99"/>
    <w:unhideWhenUsed/>
    <w:rsid w:val="00F82150"/>
    <w:pPr>
      <w:tabs>
        <w:tab w:val="center" w:pos="4513"/>
        <w:tab w:val="right" w:pos="9026"/>
      </w:tabs>
    </w:pPr>
  </w:style>
  <w:style w:type="character" w:styleId="FooterChar" w:customStyle="1">
    <w:name w:val="Footer Char"/>
    <w:basedOn w:val="DefaultParagraphFont"/>
    <w:link w:val="Footer"/>
    <w:uiPriority w:val="99"/>
    <w:rsid w:val="00F82150"/>
  </w:style>
  <w:style w:type="paragraph" w:styleId="ListParagraph">
    <w:name w:val="List Paragraph"/>
    <w:basedOn w:val="Normal"/>
    <w:uiPriority w:val="34"/>
    <w:qFormat/>
    <w:rsid w:val="00F82150"/>
    <w:pPr>
      <w:ind w:left="720"/>
      <w:contextualSpacing/>
    </w:pPr>
  </w:style>
  <w:style w:type="character" w:styleId="Hyperlink">
    <w:name w:val="Hyperlink"/>
    <w:basedOn w:val="DefaultParagraphFont"/>
    <w:uiPriority w:val="99"/>
    <w:unhideWhenUsed/>
    <w:rsid w:val="006408DA"/>
    <w:rPr>
      <w:color w:val="0563C1" w:themeColor="hyperlink"/>
      <w:u w:val="single"/>
    </w:rPr>
  </w:style>
  <w:style w:type="paragraph" w:styleId="NormalWeb">
    <w:name w:val="Normal (Web)"/>
    <w:basedOn w:val="Normal"/>
    <w:uiPriority w:val="99"/>
    <w:semiHidden/>
    <w:unhideWhenUsed/>
    <w:rsid w:val="002F337E"/>
    <w:pPr>
      <w:spacing w:before="100" w:beforeAutospacing="1" w:after="100" w:afterAutospacing="1"/>
    </w:pPr>
    <w:rPr>
      <w:rFonts w:ascii="Times New Roman" w:hAnsi="Times New Roman" w:cs="Times New Roman"/>
      <w:lang w:val="en-US"/>
    </w:rPr>
  </w:style>
  <w:style w:type="character" w:styleId="markb40mbodw8" w:customStyle="1">
    <w:name w:val="markb40mbodw8"/>
    <w:basedOn w:val="DefaultParagraphFont"/>
    <w:rsid w:val="00391551"/>
  </w:style>
  <w:style w:type="character" w:styleId="FollowedHyperlink">
    <w:name w:val="FollowedHyperlink"/>
    <w:basedOn w:val="DefaultParagraphFont"/>
    <w:uiPriority w:val="99"/>
    <w:semiHidden/>
    <w:unhideWhenUsed/>
    <w:rsid w:val="003915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1947">
      <w:bodyDiv w:val="1"/>
      <w:marLeft w:val="0"/>
      <w:marRight w:val="0"/>
      <w:marTop w:val="0"/>
      <w:marBottom w:val="0"/>
      <w:divBdr>
        <w:top w:val="none" w:sz="0" w:space="0" w:color="auto"/>
        <w:left w:val="none" w:sz="0" w:space="0" w:color="auto"/>
        <w:bottom w:val="none" w:sz="0" w:space="0" w:color="auto"/>
        <w:right w:val="none" w:sz="0" w:space="0" w:color="auto"/>
      </w:divBdr>
      <w:divsChild>
        <w:div w:id="459079867">
          <w:marLeft w:val="0"/>
          <w:marRight w:val="0"/>
          <w:marTop w:val="0"/>
          <w:marBottom w:val="0"/>
          <w:divBdr>
            <w:top w:val="none" w:sz="0" w:space="0" w:color="auto"/>
            <w:left w:val="none" w:sz="0" w:space="0" w:color="auto"/>
            <w:bottom w:val="none" w:sz="0" w:space="0" w:color="auto"/>
            <w:right w:val="none" w:sz="0" w:space="0" w:color="auto"/>
          </w:divBdr>
          <w:divsChild>
            <w:div w:id="1096025168">
              <w:marLeft w:val="0"/>
              <w:marRight w:val="0"/>
              <w:marTop w:val="0"/>
              <w:marBottom w:val="0"/>
              <w:divBdr>
                <w:top w:val="none" w:sz="0" w:space="0" w:color="auto"/>
                <w:left w:val="none" w:sz="0" w:space="0" w:color="auto"/>
                <w:bottom w:val="none" w:sz="0" w:space="0" w:color="auto"/>
                <w:right w:val="none" w:sz="0" w:space="0" w:color="auto"/>
              </w:divBdr>
              <w:divsChild>
                <w:div w:id="1125848624">
                  <w:marLeft w:val="0"/>
                  <w:marRight w:val="0"/>
                  <w:marTop w:val="0"/>
                  <w:marBottom w:val="0"/>
                  <w:divBdr>
                    <w:top w:val="none" w:sz="0" w:space="0" w:color="auto"/>
                    <w:left w:val="none" w:sz="0" w:space="0" w:color="auto"/>
                    <w:bottom w:val="none" w:sz="0" w:space="0" w:color="auto"/>
                    <w:right w:val="none" w:sz="0" w:space="0" w:color="auto"/>
                  </w:divBdr>
                </w:div>
              </w:divsChild>
            </w:div>
            <w:div w:id="1364360589">
              <w:marLeft w:val="0"/>
              <w:marRight w:val="0"/>
              <w:marTop w:val="0"/>
              <w:marBottom w:val="0"/>
              <w:divBdr>
                <w:top w:val="none" w:sz="0" w:space="0" w:color="auto"/>
                <w:left w:val="none" w:sz="0" w:space="0" w:color="auto"/>
                <w:bottom w:val="none" w:sz="0" w:space="0" w:color="auto"/>
                <w:right w:val="none" w:sz="0" w:space="0" w:color="auto"/>
              </w:divBdr>
              <w:divsChild>
                <w:div w:id="2127850916">
                  <w:marLeft w:val="0"/>
                  <w:marRight w:val="0"/>
                  <w:marTop w:val="0"/>
                  <w:marBottom w:val="0"/>
                  <w:divBdr>
                    <w:top w:val="none" w:sz="0" w:space="0" w:color="auto"/>
                    <w:left w:val="none" w:sz="0" w:space="0" w:color="auto"/>
                    <w:bottom w:val="none" w:sz="0" w:space="0" w:color="auto"/>
                    <w:right w:val="none" w:sz="0" w:space="0" w:color="auto"/>
                  </w:divBdr>
                </w:div>
              </w:divsChild>
            </w:div>
            <w:div w:id="877547917">
              <w:marLeft w:val="0"/>
              <w:marRight w:val="0"/>
              <w:marTop w:val="0"/>
              <w:marBottom w:val="0"/>
              <w:divBdr>
                <w:top w:val="none" w:sz="0" w:space="0" w:color="auto"/>
                <w:left w:val="none" w:sz="0" w:space="0" w:color="auto"/>
                <w:bottom w:val="none" w:sz="0" w:space="0" w:color="auto"/>
                <w:right w:val="none" w:sz="0" w:space="0" w:color="auto"/>
              </w:divBdr>
              <w:divsChild>
                <w:div w:id="1238054223">
                  <w:marLeft w:val="0"/>
                  <w:marRight w:val="0"/>
                  <w:marTop w:val="0"/>
                  <w:marBottom w:val="0"/>
                  <w:divBdr>
                    <w:top w:val="none" w:sz="0" w:space="0" w:color="auto"/>
                    <w:left w:val="none" w:sz="0" w:space="0" w:color="auto"/>
                    <w:bottom w:val="none" w:sz="0" w:space="0" w:color="auto"/>
                    <w:right w:val="none" w:sz="0" w:space="0" w:color="auto"/>
                  </w:divBdr>
                </w:div>
              </w:divsChild>
            </w:div>
            <w:div w:id="1270315340">
              <w:marLeft w:val="0"/>
              <w:marRight w:val="0"/>
              <w:marTop w:val="0"/>
              <w:marBottom w:val="0"/>
              <w:divBdr>
                <w:top w:val="none" w:sz="0" w:space="0" w:color="auto"/>
                <w:left w:val="none" w:sz="0" w:space="0" w:color="auto"/>
                <w:bottom w:val="none" w:sz="0" w:space="0" w:color="auto"/>
                <w:right w:val="none" w:sz="0" w:space="0" w:color="auto"/>
              </w:divBdr>
              <w:divsChild>
                <w:div w:id="856310527">
                  <w:marLeft w:val="0"/>
                  <w:marRight w:val="0"/>
                  <w:marTop w:val="0"/>
                  <w:marBottom w:val="0"/>
                  <w:divBdr>
                    <w:top w:val="none" w:sz="0" w:space="0" w:color="auto"/>
                    <w:left w:val="none" w:sz="0" w:space="0" w:color="auto"/>
                    <w:bottom w:val="none" w:sz="0" w:space="0" w:color="auto"/>
                    <w:right w:val="none" w:sz="0" w:space="0" w:color="auto"/>
                  </w:divBdr>
                </w:div>
              </w:divsChild>
            </w:div>
            <w:div w:id="1995062628">
              <w:marLeft w:val="0"/>
              <w:marRight w:val="0"/>
              <w:marTop w:val="0"/>
              <w:marBottom w:val="0"/>
              <w:divBdr>
                <w:top w:val="none" w:sz="0" w:space="0" w:color="auto"/>
                <w:left w:val="none" w:sz="0" w:space="0" w:color="auto"/>
                <w:bottom w:val="none" w:sz="0" w:space="0" w:color="auto"/>
                <w:right w:val="none" w:sz="0" w:space="0" w:color="auto"/>
              </w:divBdr>
              <w:divsChild>
                <w:div w:id="354042130">
                  <w:marLeft w:val="0"/>
                  <w:marRight w:val="0"/>
                  <w:marTop w:val="0"/>
                  <w:marBottom w:val="0"/>
                  <w:divBdr>
                    <w:top w:val="none" w:sz="0" w:space="0" w:color="auto"/>
                    <w:left w:val="none" w:sz="0" w:space="0" w:color="auto"/>
                    <w:bottom w:val="none" w:sz="0" w:space="0" w:color="auto"/>
                    <w:right w:val="none" w:sz="0" w:space="0" w:color="auto"/>
                  </w:divBdr>
                </w:div>
              </w:divsChild>
            </w:div>
            <w:div w:id="1791515310">
              <w:marLeft w:val="0"/>
              <w:marRight w:val="0"/>
              <w:marTop w:val="0"/>
              <w:marBottom w:val="0"/>
              <w:divBdr>
                <w:top w:val="none" w:sz="0" w:space="0" w:color="auto"/>
                <w:left w:val="none" w:sz="0" w:space="0" w:color="auto"/>
                <w:bottom w:val="none" w:sz="0" w:space="0" w:color="auto"/>
                <w:right w:val="none" w:sz="0" w:space="0" w:color="auto"/>
              </w:divBdr>
              <w:divsChild>
                <w:div w:id="1024207768">
                  <w:marLeft w:val="0"/>
                  <w:marRight w:val="0"/>
                  <w:marTop w:val="0"/>
                  <w:marBottom w:val="0"/>
                  <w:divBdr>
                    <w:top w:val="none" w:sz="0" w:space="0" w:color="auto"/>
                    <w:left w:val="none" w:sz="0" w:space="0" w:color="auto"/>
                    <w:bottom w:val="none" w:sz="0" w:space="0" w:color="auto"/>
                    <w:right w:val="none" w:sz="0" w:space="0" w:color="auto"/>
                  </w:divBdr>
                </w:div>
              </w:divsChild>
            </w:div>
            <w:div w:id="161284745">
              <w:marLeft w:val="0"/>
              <w:marRight w:val="0"/>
              <w:marTop w:val="0"/>
              <w:marBottom w:val="0"/>
              <w:divBdr>
                <w:top w:val="none" w:sz="0" w:space="0" w:color="auto"/>
                <w:left w:val="none" w:sz="0" w:space="0" w:color="auto"/>
                <w:bottom w:val="none" w:sz="0" w:space="0" w:color="auto"/>
                <w:right w:val="none" w:sz="0" w:space="0" w:color="auto"/>
              </w:divBdr>
              <w:divsChild>
                <w:div w:id="197834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7896">
      <w:bodyDiv w:val="1"/>
      <w:marLeft w:val="0"/>
      <w:marRight w:val="0"/>
      <w:marTop w:val="0"/>
      <w:marBottom w:val="0"/>
      <w:divBdr>
        <w:top w:val="none" w:sz="0" w:space="0" w:color="auto"/>
        <w:left w:val="none" w:sz="0" w:space="0" w:color="auto"/>
        <w:bottom w:val="none" w:sz="0" w:space="0" w:color="auto"/>
        <w:right w:val="none" w:sz="0" w:space="0" w:color="auto"/>
      </w:divBdr>
      <w:divsChild>
        <w:div w:id="1209607734">
          <w:marLeft w:val="0"/>
          <w:marRight w:val="0"/>
          <w:marTop w:val="0"/>
          <w:marBottom w:val="0"/>
          <w:divBdr>
            <w:top w:val="none" w:sz="0" w:space="0" w:color="auto"/>
            <w:left w:val="none" w:sz="0" w:space="0" w:color="auto"/>
            <w:bottom w:val="none" w:sz="0" w:space="0" w:color="auto"/>
            <w:right w:val="none" w:sz="0" w:space="0" w:color="auto"/>
          </w:divBdr>
          <w:divsChild>
            <w:div w:id="2089762205">
              <w:marLeft w:val="0"/>
              <w:marRight w:val="0"/>
              <w:marTop w:val="0"/>
              <w:marBottom w:val="0"/>
              <w:divBdr>
                <w:top w:val="none" w:sz="0" w:space="0" w:color="auto"/>
                <w:left w:val="none" w:sz="0" w:space="0" w:color="auto"/>
                <w:bottom w:val="none" w:sz="0" w:space="0" w:color="auto"/>
                <w:right w:val="none" w:sz="0" w:space="0" w:color="auto"/>
              </w:divBdr>
              <w:divsChild>
                <w:div w:id="952174419">
                  <w:marLeft w:val="0"/>
                  <w:marRight w:val="0"/>
                  <w:marTop w:val="0"/>
                  <w:marBottom w:val="0"/>
                  <w:divBdr>
                    <w:top w:val="none" w:sz="0" w:space="0" w:color="auto"/>
                    <w:left w:val="none" w:sz="0" w:space="0" w:color="auto"/>
                    <w:bottom w:val="none" w:sz="0" w:space="0" w:color="auto"/>
                    <w:right w:val="none" w:sz="0" w:space="0" w:color="auto"/>
                  </w:divBdr>
                </w:div>
              </w:divsChild>
            </w:div>
            <w:div w:id="1596554588">
              <w:marLeft w:val="0"/>
              <w:marRight w:val="0"/>
              <w:marTop w:val="0"/>
              <w:marBottom w:val="0"/>
              <w:divBdr>
                <w:top w:val="none" w:sz="0" w:space="0" w:color="auto"/>
                <w:left w:val="none" w:sz="0" w:space="0" w:color="auto"/>
                <w:bottom w:val="none" w:sz="0" w:space="0" w:color="auto"/>
                <w:right w:val="none" w:sz="0" w:space="0" w:color="auto"/>
              </w:divBdr>
              <w:divsChild>
                <w:div w:id="114381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4128">
      <w:bodyDiv w:val="1"/>
      <w:marLeft w:val="0"/>
      <w:marRight w:val="0"/>
      <w:marTop w:val="0"/>
      <w:marBottom w:val="0"/>
      <w:divBdr>
        <w:top w:val="none" w:sz="0" w:space="0" w:color="auto"/>
        <w:left w:val="none" w:sz="0" w:space="0" w:color="auto"/>
        <w:bottom w:val="none" w:sz="0" w:space="0" w:color="auto"/>
        <w:right w:val="none" w:sz="0" w:space="0" w:color="auto"/>
      </w:divBdr>
      <w:divsChild>
        <w:div w:id="1708019288">
          <w:marLeft w:val="0"/>
          <w:marRight w:val="0"/>
          <w:marTop w:val="0"/>
          <w:marBottom w:val="0"/>
          <w:divBdr>
            <w:top w:val="none" w:sz="0" w:space="0" w:color="auto"/>
            <w:left w:val="none" w:sz="0" w:space="0" w:color="auto"/>
            <w:bottom w:val="none" w:sz="0" w:space="0" w:color="auto"/>
            <w:right w:val="none" w:sz="0" w:space="0" w:color="auto"/>
          </w:divBdr>
          <w:divsChild>
            <w:div w:id="369257921">
              <w:marLeft w:val="0"/>
              <w:marRight w:val="0"/>
              <w:marTop w:val="0"/>
              <w:marBottom w:val="0"/>
              <w:divBdr>
                <w:top w:val="none" w:sz="0" w:space="0" w:color="auto"/>
                <w:left w:val="none" w:sz="0" w:space="0" w:color="auto"/>
                <w:bottom w:val="none" w:sz="0" w:space="0" w:color="auto"/>
                <w:right w:val="none" w:sz="0" w:space="0" w:color="auto"/>
              </w:divBdr>
              <w:divsChild>
                <w:div w:id="911352711">
                  <w:marLeft w:val="0"/>
                  <w:marRight w:val="0"/>
                  <w:marTop w:val="0"/>
                  <w:marBottom w:val="0"/>
                  <w:divBdr>
                    <w:top w:val="none" w:sz="0" w:space="0" w:color="auto"/>
                    <w:left w:val="none" w:sz="0" w:space="0" w:color="auto"/>
                    <w:bottom w:val="none" w:sz="0" w:space="0" w:color="auto"/>
                    <w:right w:val="none" w:sz="0" w:space="0" w:color="auto"/>
                  </w:divBdr>
                </w:div>
              </w:divsChild>
            </w:div>
            <w:div w:id="2123841374">
              <w:marLeft w:val="0"/>
              <w:marRight w:val="0"/>
              <w:marTop w:val="0"/>
              <w:marBottom w:val="0"/>
              <w:divBdr>
                <w:top w:val="none" w:sz="0" w:space="0" w:color="auto"/>
                <w:left w:val="none" w:sz="0" w:space="0" w:color="auto"/>
                <w:bottom w:val="none" w:sz="0" w:space="0" w:color="auto"/>
                <w:right w:val="none" w:sz="0" w:space="0" w:color="auto"/>
              </w:divBdr>
              <w:divsChild>
                <w:div w:id="1043285310">
                  <w:marLeft w:val="0"/>
                  <w:marRight w:val="0"/>
                  <w:marTop w:val="0"/>
                  <w:marBottom w:val="0"/>
                  <w:divBdr>
                    <w:top w:val="none" w:sz="0" w:space="0" w:color="auto"/>
                    <w:left w:val="none" w:sz="0" w:space="0" w:color="auto"/>
                    <w:bottom w:val="none" w:sz="0" w:space="0" w:color="auto"/>
                    <w:right w:val="none" w:sz="0" w:space="0" w:color="auto"/>
                  </w:divBdr>
                </w:div>
              </w:divsChild>
            </w:div>
            <w:div w:id="656693318">
              <w:marLeft w:val="0"/>
              <w:marRight w:val="0"/>
              <w:marTop w:val="0"/>
              <w:marBottom w:val="0"/>
              <w:divBdr>
                <w:top w:val="none" w:sz="0" w:space="0" w:color="auto"/>
                <w:left w:val="none" w:sz="0" w:space="0" w:color="auto"/>
                <w:bottom w:val="none" w:sz="0" w:space="0" w:color="auto"/>
                <w:right w:val="none" w:sz="0" w:space="0" w:color="auto"/>
              </w:divBdr>
              <w:divsChild>
                <w:div w:id="487092249">
                  <w:marLeft w:val="0"/>
                  <w:marRight w:val="0"/>
                  <w:marTop w:val="0"/>
                  <w:marBottom w:val="0"/>
                  <w:divBdr>
                    <w:top w:val="none" w:sz="0" w:space="0" w:color="auto"/>
                    <w:left w:val="none" w:sz="0" w:space="0" w:color="auto"/>
                    <w:bottom w:val="none" w:sz="0" w:space="0" w:color="auto"/>
                    <w:right w:val="none" w:sz="0" w:space="0" w:color="auto"/>
                  </w:divBdr>
                </w:div>
              </w:divsChild>
            </w:div>
            <w:div w:id="2128038546">
              <w:marLeft w:val="0"/>
              <w:marRight w:val="0"/>
              <w:marTop w:val="0"/>
              <w:marBottom w:val="0"/>
              <w:divBdr>
                <w:top w:val="none" w:sz="0" w:space="0" w:color="auto"/>
                <w:left w:val="none" w:sz="0" w:space="0" w:color="auto"/>
                <w:bottom w:val="none" w:sz="0" w:space="0" w:color="auto"/>
                <w:right w:val="none" w:sz="0" w:space="0" w:color="auto"/>
              </w:divBdr>
              <w:divsChild>
                <w:div w:id="174077285">
                  <w:marLeft w:val="0"/>
                  <w:marRight w:val="0"/>
                  <w:marTop w:val="0"/>
                  <w:marBottom w:val="0"/>
                  <w:divBdr>
                    <w:top w:val="none" w:sz="0" w:space="0" w:color="auto"/>
                    <w:left w:val="none" w:sz="0" w:space="0" w:color="auto"/>
                    <w:bottom w:val="none" w:sz="0" w:space="0" w:color="auto"/>
                    <w:right w:val="none" w:sz="0" w:space="0" w:color="auto"/>
                  </w:divBdr>
                </w:div>
              </w:divsChild>
            </w:div>
            <w:div w:id="1687364252">
              <w:marLeft w:val="0"/>
              <w:marRight w:val="0"/>
              <w:marTop w:val="0"/>
              <w:marBottom w:val="0"/>
              <w:divBdr>
                <w:top w:val="none" w:sz="0" w:space="0" w:color="auto"/>
                <w:left w:val="none" w:sz="0" w:space="0" w:color="auto"/>
                <w:bottom w:val="none" w:sz="0" w:space="0" w:color="auto"/>
                <w:right w:val="none" w:sz="0" w:space="0" w:color="auto"/>
              </w:divBdr>
              <w:divsChild>
                <w:div w:id="1330671376">
                  <w:marLeft w:val="0"/>
                  <w:marRight w:val="0"/>
                  <w:marTop w:val="0"/>
                  <w:marBottom w:val="0"/>
                  <w:divBdr>
                    <w:top w:val="none" w:sz="0" w:space="0" w:color="auto"/>
                    <w:left w:val="none" w:sz="0" w:space="0" w:color="auto"/>
                    <w:bottom w:val="none" w:sz="0" w:space="0" w:color="auto"/>
                    <w:right w:val="none" w:sz="0" w:space="0" w:color="auto"/>
                  </w:divBdr>
                </w:div>
              </w:divsChild>
            </w:div>
            <w:div w:id="396511071">
              <w:marLeft w:val="0"/>
              <w:marRight w:val="0"/>
              <w:marTop w:val="0"/>
              <w:marBottom w:val="0"/>
              <w:divBdr>
                <w:top w:val="none" w:sz="0" w:space="0" w:color="auto"/>
                <w:left w:val="none" w:sz="0" w:space="0" w:color="auto"/>
                <w:bottom w:val="none" w:sz="0" w:space="0" w:color="auto"/>
                <w:right w:val="none" w:sz="0" w:space="0" w:color="auto"/>
              </w:divBdr>
              <w:divsChild>
                <w:div w:id="1160538297">
                  <w:marLeft w:val="0"/>
                  <w:marRight w:val="0"/>
                  <w:marTop w:val="0"/>
                  <w:marBottom w:val="0"/>
                  <w:divBdr>
                    <w:top w:val="none" w:sz="0" w:space="0" w:color="auto"/>
                    <w:left w:val="none" w:sz="0" w:space="0" w:color="auto"/>
                    <w:bottom w:val="none" w:sz="0" w:space="0" w:color="auto"/>
                    <w:right w:val="none" w:sz="0" w:space="0" w:color="auto"/>
                  </w:divBdr>
                </w:div>
              </w:divsChild>
            </w:div>
            <w:div w:id="552352337">
              <w:marLeft w:val="0"/>
              <w:marRight w:val="0"/>
              <w:marTop w:val="0"/>
              <w:marBottom w:val="0"/>
              <w:divBdr>
                <w:top w:val="none" w:sz="0" w:space="0" w:color="auto"/>
                <w:left w:val="none" w:sz="0" w:space="0" w:color="auto"/>
                <w:bottom w:val="none" w:sz="0" w:space="0" w:color="auto"/>
                <w:right w:val="none" w:sz="0" w:space="0" w:color="auto"/>
              </w:divBdr>
              <w:divsChild>
                <w:div w:id="80204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155076">
      <w:bodyDiv w:val="1"/>
      <w:marLeft w:val="0"/>
      <w:marRight w:val="0"/>
      <w:marTop w:val="0"/>
      <w:marBottom w:val="0"/>
      <w:divBdr>
        <w:top w:val="none" w:sz="0" w:space="0" w:color="auto"/>
        <w:left w:val="none" w:sz="0" w:space="0" w:color="auto"/>
        <w:bottom w:val="none" w:sz="0" w:space="0" w:color="auto"/>
        <w:right w:val="none" w:sz="0" w:space="0" w:color="auto"/>
      </w:divBdr>
      <w:divsChild>
        <w:div w:id="2033337924">
          <w:marLeft w:val="0"/>
          <w:marRight w:val="0"/>
          <w:marTop w:val="0"/>
          <w:marBottom w:val="0"/>
          <w:divBdr>
            <w:top w:val="none" w:sz="0" w:space="0" w:color="auto"/>
            <w:left w:val="none" w:sz="0" w:space="0" w:color="auto"/>
            <w:bottom w:val="none" w:sz="0" w:space="0" w:color="auto"/>
            <w:right w:val="none" w:sz="0" w:space="0" w:color="auto"/>
          </w:divBdr>
          <w:divsChild>
            <w:div w:id="1756902062">
              <w:marLeft w:val="0"/>
              <w:marRight w:val="0"/>
              <w:marTop w:val="0"/>
              <w:marBottom w:val="0"/>
              <w:divBdr>
                <w:top w:val="none" w:sz="0" w:space="0" w:color="auto"/>
                <w:left w:val="none" w:sz="0" w:space="0" w:color="auto"/>
                <w:bottom w:val="none" w:sz="0" w:space="0" w:color="auto"/>
                <w:right w:val="none" w:sz="0" w:space="0" w:color="auto"/>
              </w:divBdr>
              <w:divsChild>
                <w:div w:id="746541281">
                  <w:marLeft w:val="0"/>
                  <w:marRight w:val="0"/>
                  <w:marTop w:val="0"/>
                  <w:marBottom w:val="0"/>
                  <w:divBdr>
                    <w:top w:val="none" w:sz="0" w:space="0" w:color="auto"/>
                    <w:left w:val="none" w:sz="0" w:space="0" w:color="auto"/>
                    <w:bottom w:val="none" w:sz="0" w:space="0" w:color="auto"/>
                    <w:right w:val="none" w:sz="0" w:space="0" w:color="auto"/>
                  </w:divBdr>
                </w:div>
              </w:divsChild>
            </w:div>
            <w:div w:id="281233929">
              <w:marLeft w:val="0"/>
              <w:marRight w:val="0"/>
              <w:marTop w:val="0"/>
              <w:marBottom w:val="0"/>
              <w:divBdr>
                <w:top w:val="none" w:sz="0" w:space="0" w:color="auto"/>
                <w:left w:val="none" w:sz="0" w:space="0" w:color="auto"/>
                <w:bottom w:val="none" w:sz="0" w:space="0" w:color="auto"/>
                <w:right w:val="none" w:sz="0" w:space="0" w:color="auto"/>
              </w:divBdr>
              <w:divsChild>
                <w:div w:id="120221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729373">
      <w:bodyDiv w:val="1"/>
      <w:marLeft w:val="0"/>
      <w:marRight w:val="0"/>
      <w:marTop w:val="0"/>
      <w:marBottom w:val="0"/>
      <w:divBdr>
        <w:top w:val="none" w:sz="0" w:space="0" w:color="auto"/>
        <w:left w:val="none" w:sz="0" w:space="0" w:color="auto"/>
        <w:bottom w:val="none" w:sz="0" w:space="0" w:color="auto"/>
        <w:right w:val="none" w:sz="0" w:space="0" w:color="auto"/>
      </w:divBdr>
    </w:div>
    <w:div w:id="1815831246">
      <w:bodyDiv w:val="1"/>
      <w:marLeft w:val="0"/>
      <w:marRight w:val="0"/>
      <w:marTop w:val="0"/>
      <w:marBottom w:val="0"/>
      <w:divBdr>
        <w:top w:val="none" w:sz="0" w:space="0" w:color="auto"/>
        <w:left w:val="none" w:sz="0" w:space="0" w:color="auto"/>
        <w:bottom w:val="none" w:sz="0" w:space="0" w:color="auto"/>
        <w:right w:val="none" w:sz="0" w:space="0" w:color="auto"/>
      </w:divBdr>
    </w:div>
    <w:div w:id="1965697902">
      <w:bodyDiv w:val="1"/>
      <w:marLeft w:val="0"/>
      <w:marRight w:val="0"/>
      <w:marTop w:val="0"/>
      <w:marBottom w:val="0"/>
      <w:divBdr>
        <w:top w:val="none" w:sz="0" w:space="0" w:color="auto"/>
        <w:left w:val="none" w:sz="0" w:space="0" w:color="auto"/>
        <w:bottom w:val="none" w:sz="0" w:space="0" w:color="auto"/>
        <w:right w:val="none" w:sz="0" w:space="0" w:color="auto"/>
      </w:divBdr>
    </w:div>
    <w:div w:id="196611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cdn.sanity.io/files/p28bar15/green/cde8a6da12737374d5c875d798d897cd0e078842.pdf" TargetMode="External" Id="R06f4a66e6daa47e9" /><Relationship Type="http://schemas.openxmlformats.org/officeDocument/2006/relationships/hyperlink" Target="https://uobschool.org.uk/wp-content/uploads/2020/06/A-level-English-Literature-B-7717-Critical-Anthology.pdf" TargetMode="External" Id="R65f4628cc4534263"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B42AF556CFB8B4DAF34F441A4F30482" ma:contentTypeVersion="19" ma:contentTypeDescription="Create a new document." ma:contentTypeScope="" ma:versionID="ee0540bc3334149664b22cd50b9e23cf">
  <xsd:schema xmlns:xsd="http://www.w3.org/2001/XMLSchema" xmlns:xs="http://www.w3.org/2001/XMLSchema" xmlns:p="http://schemas.microsoft.com/office/2006/metadata/properties" xmlns:ns2="b8ee2683-5fbf-4037-b0d7-b2e88f4d78e2" xmlns:ns3="abc26b6d-ca3c-4cf4-bafd-d1cb04ee7136" targetNamespace="http://schemas.microsoft.com/office/2006/metadata/properties" ma:root="true" ma:fieldsID="22e1cdb53de3ed60dd00a06e6db601c7" ns2:_="" ns3:_="">
    <xsd:import namespace="b8ee2683-5fbf-4037-b0d7-b2e88f4d78e2"/>
    <xsd:import namespace="abc26b6d-ca3c-4cf4-bafd-d1cb04ee71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e2683-5fbf-4037-b0d7-b2e88f4d7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0bdf5b-3142-4cb2-9f8e-0e8d224a76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26b6d-ca3c-4cf4-bafd-d1cb04ee713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65c826-f7ff-4b1b-a931-2772352ad5c1}" ma:internalName="TaxCatchAll" ma:showField="CatchAllData" ma:web="abc26b6d-ca3c-4cf4-bafd-d1cb04ee71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c26b6d-ca3c-4cf4-bafd-d1cb04ee7136" xsi:nil="true"/>
    <lcf76f155ced4ddcb4097134ff3c332f xmlns="b8ee2683-5fbf-4037-b0d7-b2e88f4d78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B3A4E-B0DD-2A4E-9CF7-3A57DABC42FE}">
  <ds:schemaRefs>
    <ds:schemaRef ds:uri="http://schemas.openxmlformats.org/officeDocument/2006/bibliography"/>
  </ds:schemaRefs>
</ds:datastoreItem>
</file>

<file path=customXml/itemProps2.xml><?xml version="1.0" encoding="utf-8"?>
<ds:datastoreItem xmlns:ds="http://schemas.openxmlformats.org/officeDocument/2006/customXml" ds:itemID="{96E35FB6-FC4B-4FAA-9D1E-93F74946CAD2}"/>
</file>

<file path=customXml/itemProps3.xml><?xml version="1.0" encoding="utf-8"?>
<ds:datastoreItem xmlns:ds="http://schemas.openxmlformats.org/officeDocument/2006/customXml" ds:itemID="{5C2398E3-0E2F-4503-B274-7ACB59D1CE3C}">
  <ds:schemaRefs>
    <ds:schemaRef ds:uri="http://schemas.microsoft.com/sharepoint/v3/contenttype/forms"/>
  </ds:schemaRefs>
</ds:datastoreItem>
</file>

<file path=customXml/itemProps4.xml><?xml version="1.0" encoding="utf-8"?>
<ds:datastoreItem xmlns:ds="http://schemas.openxmlformats.org/officeDocument/2006/customXml" ds:itemID="{18FD447D-59F1-439D-8139-0A590E5BCB99}">
  <ds:schemaRefs>
    <ds:schemaRef ds:uri="http://schemas.microsoft.com/office/2006/metadata/properties"/>
    <ds:schemaRef ds:uri="http://schemas.microsoft.com/office/infopath/2007/PartnerControls"/>
    <ds:schemaRef ds:uri="abc26b6d-ca3c-4cf4-bafd-d1cb04ee7136"/>
    <ds:schemaRef ds:uri="b8ee2683-5fbf-4037-b0d7-b2e88f4d78e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Mr T KENNEDY-FOWLER</dc:creator>
  <keywords/>
  <dc:description/>
  <lastModifiedBy>Mr J CONNELL</lastModifiedBy>
  <revision>10</revision>
  <dcterms:created xsi:type="dcterms:W3CDTF">2024-06-12T09:32:00.0000000Z</dcterms:created>
  <dcterms:modified xsi:type="dcterms:W3CDTF">2026-06-24T08:37:25.6403816Z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0x010100BB42AF556CFB8B4DAF34F441A4F30482</vt:lpwstr>
  </property>
  <property fmtid="{D5CDD505-2E9C-101B-9397-08002B2CF9AE}" pid="3" name="MediaServiceImageTags">
    <vt:lpwstr/>
  </property>
</Properties>
</file>